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D126" w14:textId="77777777" w:rsidR="000F3003" w:rsidRDefault="000F3003" w:rsidP="000F3003">
      <w:pPr>
        <w:pStyle w:val="BodyText"/>
        <w:spacing w:before="37"/>
        <w:ind w:left="118"/>
      </w:pPr>
      <w:r>
        <w:rPr>
          <w:color w:val="AA712E"/>
        </w:rPr>
        <w:t>Grading Rubric for Written Assignments</w:t>
      </w:r>
    </w:p>
    <w:p w14:paraId="6A4B7CB0" w14:textId="77777777" w:rsidR="000F3003" w:rsidRDefault="000F3003" w:rsidP="000F3003">
      <w:pPr>
        <w:pStyle w:val="BodyText"/>
        <w:rPr>
          <w:sz w:val="20"/>
        </w:rPr>
      </w:pPr>
    </w:p>
    <w:p w14:paraId="6CFB5CA1" w14:textId="77777777" w:rsidR="000F3003" w:rsidRDefault="000F3003" w:rsidP="000F3003">
      <w:pPr>
        <w:pStyle w:val="BodyText"/>
        <w:rPr>
          <w:sz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01"/>
        <w:gridCol w:w="9089"/>
      </w:tblGrid>
      <w:tr w:rsidR="000F3003" w14:paraId="0A8C7E35" w14:textId="77777777" w:rsidTr="000F3003">
        <w:trPr>
          <w:trHeight w:val="580"/>
        </w:trPr>
        <w:tc>
          <w:tcPr>
            <w:tcW w:w="827" w:type="pct"/>
          </w:tcPr>
          <w:p w14:paraId="021D6D86" w14:textId="77777777" w:rsidR="000F3003" w:rsidRDefault="000F3003" w:rsidP="00EA4BCB">
            <w:pPr>
              <w:pStyle w:val="TableParagraph"/>
              <w:spacing w:before="29"/>
              <w:ind w:left="105" w:firstLine="0"/>
              <w:rPr>
                <w:sz w:val="28"/>
              </w:rPr>
            </w:pPr>
            <w:r>
              <w:rPr>
                <w:color w:val="AA712E"/>
                <w:sz w:val="28"/>
              </w:rPr>
              <w:t>Letter Grade</w:t>
            </w:r>
          </w:p>
        </w:tc>
        <w:tc>
          <w:tcPr>
            <w:tcW w:w="4173" w:type="pct"/>
          </w:tcPr>
          <w:p w14:paraId="3DFF69D9" w14:textId="77777777" w:rsidR="000F3003" w:rsidRDefault="000F3003" w:rsidP="00EA4BCB">
            <w:pPr>
              <w:pStyle w:val="TableParagraph"/>
              <w:spacing w:before="29"/>
              <w:ind w:left="105" w:firstLine="0"/>
              <w:rPr>
                <w:sz w:val="28"/>
              </w:rPr>
            </w:pPr>
            <w:r>
              <w:rPr>
                <w:color w:val="AA712E"/>
                <w:sz w:val="28"/>
              </w:rPr>
              <w:t>Criteria</w:t>
            </w:r>
          </w:p>
        </w:tc>
      </w:tr>
      <w:tr w:rsidR="000F3003" w14:paraId="065364E4" w14:textId="77777777" w:rsidTr="000F3003">
        <w:trPr>
          <w:trHeight w:val="5823"/>
        </w:trPr>
        <w:tc>
          <w:tcPr>
            <w:tcW w:w="827" w:type="pct"/>
          </w:tcPr>
          <w:p w14:paraId="4AD26F9A" w14:textId="77777777" w:rsidR="000F3003" w:rsidRDefault="000F3003" w:rsidP="00EA4BCB">
            <w:pPr>
              <w:pStyle w:val="TableParagraph"/>
              <w:spacing w:before="105"/>
              <w:ind w:left="105" w:firstLine="0"/>
              <w:rPr>
                <w:sz w:val="21"/>
              </w:rPr>
            </w:pPr>
            <w:r>
              <w:rPr>
                <w:w w:val="105"/>
                <w:sz w:val="21"/>
              </w:rPr>
              <w:t>“A” Paper (Exemplary)</w:t>
            </w:r>
          </w:p>
        </w:tc>
        <w:tc>
          <w:tcPr>
            <w:tcW w:w="4173" w:type="pct"/>
          </w:tcPr>
          <w:p w14:paraId="06103134" w14:textId="77777777" w:rsidR="000F3003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21" w:line="427" w:lineRule="auto"/>
              <w:ind w:right="116" w:hanging="90"/>
              <w:rPr>
                <w:sz w:val="17"/>
              </w:rPr>
            </w:pPr>
            <w:r>
              <w:rPr>
                <w:w w:val="105"/>
                <w:sz w:val="17"/>
              </w:rPr>
              <w:t>Complies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fully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assignment.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Information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clearly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effectively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central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purpose or thesis and displays a thoughtful, in-depth analysis of a topic. The reader gains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insights.</w:t>
            </w:r>
          </w:p>
          <w:p w14:paraId="363C4B98" w14:textId="77777777" w:rsidR="000F3003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"/>
              <w:ind w:left="274"/>
              <w:rPr>
                <w:sz w:val="17"/>
              </w:rPr>
            </w:pPr>
            <w:r>
              <w:rPr>
                <w:w w:val="105"/>
                <w:sz w:val="17"/>
              </w:rPr>
              <w:t>Is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directed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towards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meets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needs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audience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persuasive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argumentative).</w:t>
            </w:r>
          </w:p>
          <w:p w14:paraId="422CC66F" w14:textId="77777777" w:rsidR="000F3003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52" w:line="427" w:lineRule="auto"/>
              <w:ind w:right="620" w:hanging="90"/>
              <w:rPr>
                <w:sz w:val="17"/>
              </w:rPr>
            </w:pPr>
            <w:r>
              <w:rPr>
                <w:w w:val="105"/>
                <w:sz w:val="17"/>
              </w:rPr>
              <w:t>Begins,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flows,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ends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effectively.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introduction,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body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conclusion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paper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 sound.</w:t>
            </w:r>
          </w:p>
          <w:p w14:paraId="4AC55D5A" w14:textId="77777777" w:rsidR="000F3003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" w:line="427" w:lineRule="auto"/>
              <w:ind w:right="861" w:hanging="90"/>
              <w:rPr>
                <w:sz w:val="17"/>
              </w:rPr>
            </w:pPr>
            <w:r>
              <w:rPr>
                <w:w w:val="105"/>
                <w:sz w:val="17"/>
              </w:rPr>
              <w:t>Provides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compelling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supporting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arguments,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evidence,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examples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details.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supporting detail is embedded in a context 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discussion.</w:t>
            </w:r>
          </w:p>
          <w:p w14:paraId="109B150C" w14:textId="77777777" w:rsidR="000F3003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" w:line="427" w:lineRule="auto"/>
              <w:ind w:right="356" w:hanging="90"/>
              <w:rPr>
                <w:sz w:val="17"/>
              </w:rPr>
            </w:pPr>
            <w:r>
              <w:rPr>
                <w:w w:val="105"/>
                <w:sz w:val="17"/>
              </w:rPr>
              <w:t>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well-organized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unified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ideas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sentences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topic.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ideas are arranged logically to support the arguments or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thesis.</w:t>
            </w:r>
          </w:p>
          <w:p w14:paraId="28832E8C" w14:textId="77777777" w:rsidR="000F3003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" w:line="434" w:lineRule="auto"/>
              <w:ind w:right="228" w:hanging="9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Uses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appropriate,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language: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writing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compelling;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sentences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well-phrased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varied in length and structure. Paragraphs are well-structured, use of headings is excellent, and paper shows strong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organization.</w:t>
            </w:r>
          </w:p>
          <w:p w14:paraId="4B9D8BBF" w14:textId="77777777" w:rsidR="000F3003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line="427" w:lineRule="auto"/>
              <w:ind w:right="303" w:hanging="9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Correctly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acknowledges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sources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style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in-text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citations,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works cited).</w:t>
            </w:r>
          </w:p>
          <w:p w14:paraId="760704E3" w14:textId="77777777" w:rsidR="000F3003" w:rsidRPr="004B59AD" w:rsidRDefault="000F3003" w:rsidP="000F3003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line="427" w:lineRule="auto"/>
              <w:ind w:right="240" w:hanging="9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errors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grammar,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punctuation,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choice,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spelling,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format.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Maintains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level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excellence throughout and shows originality and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creativity.</w:t>
            </w:r>
          </w:p>
        </w:tc>
      </w:tr>
      <w:tr w:rsidR="000F3003" w14:paraId="315F8D85" w14:textId="77777777" w:rsidTr="000F3003">
        <w:trPr>
          <w:trHeight w:val="6490"/>
        </w:trPr>
        <w:tc>
          <w:tcPr>
            <w:tcW w:w="827" w:type="pct"/>
          </w:tcPr>
          <w:p w14:paraId="48522C02" w14:textId="77777777" w:rsidR="000F3003" w:rsidRDefault="000F3003" w:rsidP="00EA4BCB">
            <w:pPr>
              <w:pStyle w:val="TableParagraph"/>
              <w:spacing w:before="105"/>
              <w:ind w:left="105" w:firstLine="0"/>
              <w:rPr>
                <w:sz w:val="21"/>
              </w:rPr>
            </w:pPr>
            <w:r>
              <w:rPr>
                <w:w w:val="105"/>
                <w:sz w:val="21"/>
              </w:rPr>
              <w:t>“B” Paper (Proficient)</w:t>
            </w:r>
          </w:p>
        </w:tc>
        <w:tc>
          <w:tcPr>
            <w:tcW w:w="4173" w:type="pct"/>
          </w:tcPr>
          <w:p w14:paraId="136F36E0" w14:textId="77777777" w:rsidR="000F3003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145" w:line="436" w:lineRule="auto"/>
              <w:ind w:right="104"/>
              <w:rPr>
                <w:sz w:val="17"/>
              </w:rPr>
            </w:pPr>
            <w:r>
              <w:rPr>
                <w:w w:val="105"/>
                <w:sz w:val="17"/>
              </w:rPr>
              <w:t>Complies in a competent manner with the assignment. Information provides firm support for a central purpose or thesis and displays evidence of a basic analysis of a sufficiently limited topic. The paper demonstrates overall competency. It shows some originality, creativity, and/or genuine engagement with issues at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hand.</w:t>
            </w:r>
          </w:p>
          <w:p w14:paraId="2C98E34D" w14:textId="77777777" w:rsidR="000F3003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427" w:lineRule="auto"/>
              <w:ind w:right="142"/>
              <w:rPr>
                <w:sz w:val="17"/>
              </w:rPr>
            </w:pPr>
            <w:r>
              <w:rPr>
                <w:w w:val="105"/>
                <w:sz w:val="17"/>
              </w:rPr>
              <w:t>Is directed towards and meets the needs of a defined audience (is persuasive, argumentative or informational).</w:t>
            </w:r>
          </w:p>
          <w:p w14:paraId="0054D618" w14:textId="77777777" w:rsidR="000F3003" w:rsidRPr="00E83A97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480" w:lineRule="auto"/>
              <w:rPr>
                <w:sz w:val="17"/>
              </w:rPr>
            </w:pPr>
            <w:r>
              <w:rPr>
                <w:w w:val="105"/>
                <w:sz w:val="17"/>
              </w:rPr>
              <w:t>Begins, flows, and ends effectively. The introduction, body and conclusion of the paper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 adequate.</w:t>
            </w:r>
          </w:p>
          <w:p w14:paraId="51A61762" w14:textId="77777777" w:rsidR="000F3003" w:rsidRPr="00E83A97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480" w:lineRule="auto"/>
              <w:rPr>
                <w:sz w:val="17"/>
              </w:rPr>
            </w:pPr>
            <w:r>
              <w:rPr>
                <w:w w:val="105"/>
                <w:sz w:val="17"/>
              </w:rPr>
              <w:t>Provides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adequate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supporting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arguments,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evidence,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examples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details.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supporting detail is embedded in a context 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discussion.</w:t>
            </w:r>
          </w:p>
          <w:p w14:paraId="6BDBDB13" w14:textId="77777777" w:rsidR="000F3003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1" w:line="434" w:lineRule="auto"/>
              <w:ind w:right="387"/>
              <w:rPr>
                <w:sz w:val="17"/>
              </w:rPr>
            </w:pPr>
            <w:r>
              <w:rPr>
                <w:w w:val="105"/>
                <w:sz w:val="17"/>
              </w:rPr>
              <w:t>Is well-organized and unified: sentences relate to main topic; ideas are arranged logically to support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thesis.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Paragraphs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well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structured;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headings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good,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paper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shows general organization and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flow.</w:t>
            </w:r>
          </w:p>
          <w:p w14:paraId="6C705346" w14:textId="77777777" w:rsidR="000F3003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434" w:lineRule="auto"/>
              <w:ind w:right="567"/>
              <w:rPr>
                <w:sz w:val="17"/>
              </w:rPr>
            </w:pPr>
            <w:r>
              <w:rPr>
                <w:w w:val="105"/>
                <w:sz w:val="17"/>
              </w:rPr>
              <w:t>Is comprised of well-phrased sentences that are varied in length and structure. There are occasional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violations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writing,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don’t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major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distraction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obscure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 meaning.</w:t>
            </w:r>
          </w:p>
          <w:p w14:paraId="2C378982" w14:textId="77777777" w:rsidR="000F3003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427" w:lineRule="auto"/>
              <w:ind w:right="355"/>
              <w:rPr>
                <w:sz w:val="17"/>
              </w:rPr>
            </w:pPr>
            <w:r>
              <w:rPr>
                <w:w w:val="105"/>
                <w:sz w:val="17"/>
              </w:rPr>
              <w:t>Correctly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acknowledges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sources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style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in-text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citations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works cited).</w:t>
            </w:r>
          </w:p>
          <w:p w14:paraId="69A31B69" w14:textId="77777777" w:rsidR="000F3003" w:rsidRDefault="000F3003" w:rsidP="000F3003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194" w:lineRule="exact"/>
              <w:rPr>
                <w:sz w:val="17"/>
              </w:rPr>
            </w:pPr>
            <w:r>
              <w:rPr>
                <w:w w:val="105"/>
                <w:sz w:val="17"/>
              </w:rPr>
              <w:t>Contains minimal errors in grammar, punctuation, word choice, spelling, and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format</w:t>
            </w:r>
          </w:p>
        </w:tc>
      </w:tr>
    </w:tbl>
    <w:p w14:paraId="39C50341" w14:textId="77777777" w:rsidR="000F3003" w:rsidRDefault="000F3003" w:rsidP="000F3003">
      <w:pPr>
        <w:spacing w:line="194" w:lineRule="exact"/>
        <w:rPr>
          <w:sz w:val="17"/>
        </w:rPr>
        <w:sectPr w:rsidR="000F3003" w:rsidSect="000F3003">
          <w:pgSz w:w="12240" w:h="15840"/>
          <w:pgMar w:top="700" w:right="740" w:bottom="280" w:left="600" w:header="720" w:footer="720" w:gutter="0"/>
          <w:cols w:space="720"/>
        </w:sectPr>
      </w:pPr>
    </w:p>
    <w:tbl>
      <w:tblPr>
        <w:tblW w:w="10890" w:type="dxa"/>
        <w:tblInd w:w="-820" w:type="dxa"/>
        <w:tbl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single" w:sz="8" w:space="0" w:color="929292"/>
          <w:insideV w:val="single" w:sz="8" w:space="0" w:color="92929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090"/>
      </w:tblGrid>
      <w:tr w:rsidR="000F3003" w14:paraId="1FE7786B" w14:textId="77777777" w:rsidTr="000F3003">
        <w:trPr>
          <w:trHeight w:val="5893"/>
        </w:trPr>
        <w:tc>
          <w:tcPr>
            <w:tcW w:w="1800" w:type="dxa"/>
            <w:tcBorders>
              <w:bottom w:val="single" w:sz="8" w:space="0" w:color="929292"/>
            </w:tcBorders>
          </w:tcPr>
          <w:p w14:paraId="0B3D316D" w14:textId="77777777" w:rsidR="000F3003" w:rsidRDefault="000F3003" w:rsidP="00EA4BCB">
            <w:pPr>
              <w:pStyle w:val="TableParagraph"/>
              <w:spacing w:before="105"/>
              <w:ind w:left="105" w:firstLin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 xml:space="preserve">“C” Paper </w:t>
            </w:r>
          </w:p>
          <w:p w14:paraId="561AA995" w14:textId="5D0B07F5" w:rsidR="000F3003" w:rsidRDefault="000F3003" w:rsidP="00EA4BCB">
            <w:pPr>
              <w:pStyle w:val="TableParagraph"/>
              <w:spacing w:before="105"/>
              <w:ind w:left="105" w:firstLine="0"/>
              <w:rPr>
                <w:sz w:val="21"/>
              </w:rPr>
            </w:pPr>
            <w:r>
              <w:rPr>
                <w:w w:val="105"/>
                <w:sz w:val="21"/>
              </w:rPr>
              <w:t>(Marginal)</w:t>
            </w:r>
          </w:p>
        </w:tc>
        <w:tc>
          <w:tcPr>
            <w:tcW w:w="9090" w:type="dxa"/>
            <w:tcBorders>
              <w:bottom w:val="single" w:sz="8" w:space="0" w:color="929292"/>
            </w:tcBorders>
          </w:tcPr>
          <w:p w14:paraId="57E89238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21" w:line="434" w:lineRule="auto"/>
              <w:ind w:right="159" w:hanging="90"/>
              <w:rPr>
                <w:sz w:val="17"/>
              </w:rPr>
            </w:pPr>
            <w:r>
              <w:rPr>
                <w:w w:val="105"/>
                <w:sz w:val="17"/>
              </w:rPr>
              <w:t>Complies adequately with the assignment. Information supports the thesis at times. Analysis is basic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general.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purpose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always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clear.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paper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completes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(rather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than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engages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in) the assignment.</w:t>
            </w:r>
          </w:p>
          <w:p w14:paraId="103E4710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204" w:lineRule="exact"/>
              <w:ind w:left="274"/>
              <w:rPr>
                <w:sz w:val="17"/>
              </w:rPr>
            </w:pPr>
            <w:r>
              <w:rPr>
                <w:w w:val="105"/>
                <w:sz w:val="17"/>
              </w:rPr>
              <w:t>Presents an unclear (either persuasive or argumentative) rhetorical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position.</w:t>
            </w:r>
          </w:p>
          <w:p w14:paraId="4038E6B0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52"/>
              <w:ind w:left="274"/>
              <w:rPr>
                <w:sz w:val="17"/>
              </w:rPr>
            </w:pPr>
            <w:r>
              <w:rPr>
                <w:w w:val="105"/>
                <w:sz w:val="17"/>
              </w:rPr>
              <w:t>Has partial or inadequate introduction and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conclusion.</w:t>
            </w:r>
          </w:p>
          <w:p w14:paraId="61F6B86A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52"/>
              <w:ind w:left="274"/>
              <w:rPr>
                <w:sz w:val="17"/>
              </w:rPr>
            </w:pPr>
            <w:r>
              <w:rPr>
                <w:w w:val="105"/>
                <w:sz w:val="17"/>
              </w:rPr>
              <w:t>Does not provide adequate supporting arguments, evidence, examples and/or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details.</w:t>
            </w:r>
          </w:p>
          <w:p w14:paraId="510DA97A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27" w:line="427" w:lineRule="auto"/>
              <w:ind w:right="151" w:hanging="90"/>
              <w:rPr>
                <w:sz w:val="17"/>
              </w:rPr>
            </w:pPr>
            <w:r>
              <w:rPr>
                <w:w w:val="105"/>
                <w:sz w:val="17"/>
              </w:rPr>
              <w:t>Is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arranged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logically.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fail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make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expressed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clearly.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reader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 figure out what the writer probably intends but may not be motivated to do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so.</w:t>
            </w:r>
          </w:p>
          <w:p w14:paraId="142B8789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2" w:line="434" w:lineRule="auto"/>
              <w:ind w:right="146" w:hanging="90"/>
              <w:rPr>
                <w:sz w:val="17"/>
              </w:rPr>
            </w:pPr>
            <w:r>
              <w:rPr>
                <w:w w:val="105"/>
                <w:sz w:val="17"/>
              </w:rPr>
              <w:t>Contains some awkwardly constructed sentences that present an occasional distraction for the reader.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Paragraphs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unstructured,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headings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missing,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general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organization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flow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 lacking.</w:t>
            </w:r>
          </w:p>
          <w:p w14:paraId="64FB60EB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434" w:lineRule="auto"/>
              <w:ind w:right="233" w:hanging="90"/>
              <w:rPr>
                <w:sz w:val="17"/>
              </w:rPr>
            </w:pPr>
            <w:r>
              <w:rPr>
                <w:w w:val="105"/>
                <w:sz w:val="17"/>
              </w:rPr>
              <w:t>Incorrectly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partially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acknowledges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documents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sources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style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(e.g.,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in-text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citations and works cited). Although occasional references are provided, the writer relies on unsubstantiated statements. The reader is confused about the source of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ideas.</w:t>
            </w:r>
          </w:p>
          <w:p w14:paraId="1AC20285" w14:textId="77777777" w:rsidR="000F3003" w:rsidRDefault="000F3003" w:rsidP="00EA4BCB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427" w:lineRule="auto"/>
              <w:ind w:right="514" w:hanging="90"/>
              <w:rPr>
                <w:sz w:val="17"/>
              </w:rPr>
            </w:pPr>
            <w:r>
              <w:rPr>
                <w:w w:val="105"/>
                <w:sz w:val="17"/>
              </w:rPr>
              <w:t>Contains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numerous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errors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grammar,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punctuation,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word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choice,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spelling,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which distract the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reader.</w:t>
            </w:r>
          </w:p>
        </w:tc>
      </w:tr>
      <w:tr w:rsidR="000F3003" w14:paraId="7A147C06" w14:textId="77777777" w:rsidTr="000F3003">
        <w:trPr>
          <w:trHeight w:val="5947"/>
        </w:trPr>
        <w:tc>
          <w:tcPr>
            <w:tcW w:w="1800" w:type="dxa"/>
            <w:tcBorders>
              <w:bottom w:val="single" w:sz="4" w:space="0" w:color="auto"/>
            </w:tcBorders>
          </w:tcPr>
          <w:p w14:paraId="0E035B05" w14:textId="77777777" w:rsidR="000F3003" w:rsidRDefault="000F3003" w:rsidP="00EA4BCB">
            <w:pPr>
              <w:pStyle w:val="TableParagraph"/>
              <w:spacing w:before="110" w:line="352" w:lineRule="auto"/>
              <w:ind w:left="105" w:right="16" w:firstLine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“D” Paper </w:t>
            </w:r>
            <w:r>
              <w:rPr>
                <w:sz w:val="21"/>
              </w:rPr>
              <w:t>(Unacceptable)</w:t>
            </w: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31C7807F" w14:textId="77777777" w:rsidR="000F3003" w:rsidRDefault="000F3003" w:rsidP="00EA4BC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45" w:line="427" w:lineRule="auto"/>
              <w:ind w:right="251"/>
              <w:rPr>
                <w:sz w:val="17"/>
              </w:rPr>
            </w:pPr>
            <w:r>
              <w:rPr>
                <w:w w:val="105"/>
                <w:sz w:val="17"/>
              </w:rPr>
              <w:t>Does not adequately comply with the assignment. The paper does not successfully identify the thesis. Analysis is vague or not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evident.</w:t>
            </w:r>
          </w:p>
          <w:p w14:paraId="4D994C05" w14:textId="77777777" w:rsidR="000F3003" w:rsidRDefault="000F3003" w:rsidP="00EA4BC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2"/>
              <w:rPr>
                <w:sz w:val="17"/>
              </w:rPr>
            </w:pPr>
            <w:r>
              <w:rPr>
                <w:w w:val="105"/>
                <w:sz w:val="17"/>
              </w:rPr>
              <w:t>Has no rhetorical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position.</w:t>
            </w:r>
          </w:p>
          <w:p w14:paraId="0D064B63" w14:textId="77777777" w:rsidR="000F3003" w:rsidRDefault="000F3003" w:rsidP="00EA4BC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51"/>
              <w:rPr>
                <w:sz w:val="17"/>
              </w:rPr>
            </w:pPr>
            <w:r>
              <w:rPr>
                <w:w w:val="105"/>
                <w:sz w:val="17"/>
              </w:rPr>
              <w:t>Has an inadequate introduction and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conclusion.</w:t>
            </w:r>
          </w:p>
          <w:p w14:paraId="4586DA33" w14:textId="77777777" w:rsidR="000F3003" w:rsidRDefault="000F3003" w:rsidP="00EA4BC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52" w:line="427" w:lineRule="auto"/>
              <w:ind w:right="943"/>
              <w:rPr>
                <w:sz w:val="17"/>
              </w:rPr>
            </w:pPr>
            <w:r>
              <w:rPr>
                <w:w w:val="105"/>
                <w:sz w:val="17"/>
              </w:rPr>
              <w:t>Does not provide adequate supporting arguments, evidence, examples and/or details. Paragraphs may “string together” quotations without a context of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discussion.</w:t>
            </w:r>
          </w:p>
          <w:p w14:paraId="616DAA12" w14:textId="77777777" w:rsidR="000F3003" w:rsidRDefault="000F3003" w:rsidP="00EA4BC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1" w:line="427" w:lineRule="auto"/>
              <w:ind w:right="419"/>
              <w:rPr>
                <w:sz w:val="17"/>
              </w:rPr>
            </w:pPr>
            <w:r>
              <w:rPr>
                <w:w w:val="105"/>
                <w:sz w:val="17"/>
              </w:rPr>
              <w:t>Is not arranged logically. Frequently, ideas fail to make sense and are not expressed clearly. The reader cannot identify a line of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reasoning.</w:t>
            </w:r>
          </w:p>
          <w:p w14:paraId="472262AF" w14:textId="77777777" w:rsidR="000F3003" w:rsidRDefault="000F3003" w:rsidP="00EA4BC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2"/>
              <w:rPr>
                <w:sz w:val="17"/>
              </w:rPr>
            </w:pPr>
            <w:r>
              <w:rPr>
                <w:w w:val="105"/>
                <w:sz w:val="17"/>
              </w:rPr>
              <w:t>Contains frequent errors in sentence structure, which present a major distraction to the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reader.</w:t>
            </w:r>
          </w:p>
          <w:p w14:paraId="0D30ADDE" w14:textId="77777777" w:rsidR="000F3003" w:rsidRDefault="000F3003" w:rsidP="00EA4BCB">
            <w:pPr>
              <w:pStyle w:val="TableParagraph"/>
              <w:spacing w:before="2"/>
              <w:ind w:left="0" w:firstLine="0"/>
              <w:rPr>
                <w:sz w:val="14"/>
              </w:rPr>
            </w:pPr>
          </w:p>
          <w:p w14:paraId="1F8ACC68" w14:textId="77777777" w:rsidR="000F3003" w:rsidRDefault="000F3003" w:rsidP="00EA4BCB">
            <w:pPr>
              <w:pStyle w:val="TableParagraph"/>
              <w:spacing w:line="187" w:lineRule="exact"/>
              <w:ind w:firstLine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Paragraphs are unstructured, headings are missing, and the paper lacks general organization</w:t>
            </w:r>
          </w:p>
          <w:p w14:paraId="2AD07272" w14:textId="77777777" w:rsidR="000F3003" w:rsidRDefault="000F3003" w:rsidP="00EA4BCB">
            <w:pPr>
              <w:pStyle w:val="TableParagraph"/>
              <w:spacing w:before="157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and flow.</w:t>
            </w:r>
          </w:p>
          <w:p w14:paraId="19C34FE4" w14:textId="353AFAE4" w:rsidR="000F3003" w:rsidRDefault="000F3003" w:rsidP="00EA4BCB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153" w:line="434" w:lineRule="auto"/>
              <w:ind w:right="119"/>
              <w:rPr>
                <w:sz w:val="17"/>
              </w:rPr>
            </w:pPr>
            <w:r>
              <w:rPr>
                <w:w w:val="105"/>
                <w:sz w:val="17"/>
              </w:rPr>
              <w:t>Incorrectly or partially acknowledges and documents sources in APA style (e.g., in-text citations</w:t>
            </w:r>
            <w:r w:rsidR="000F307B">
              <w:rPr>
                <w:w w:val="105"/>
                <w:sz w:val="17"/>
              </w:rPr>
              <w:t xml:space="preserve"> and </w:t>
            </w:r>
            <w:r>
              <w:rPr>
                <w:w w:val="105"/>
                <w:sz w:val="17"/>
              </w:rPr>
              <w:t>works cited</w:t>
            </w:r>
            <w:bookmarkStart w:id="0" w:name="_GoBack"/>
            <w:bookmarkEnd w:id="0"/>
            <w:r>
              <w:rPr>
                <w:w w:val="105"/>
                <w:sz w:val="17"/>
              </w:rPr>
              <w:t>). Although occasional references are provided, the writer relies on unsubstantiated statements. The reader is confused about the source of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ideas.</w:t>
            </w:r>
          </w:p>
          <w:p w14:paraId="74DC9473" w14:textId="77777777" w:rsidR="000F3003" w:rsidRDefault="000F3003" w:rsidP="00EA4BCB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04" w:lineRule="exact"/>
              <w:rPr>
                <w:sz w:val="17"/>
              </w:rPr>
            </w:pPr>
            <w:r>
              <w:rPr>
                <w:w w:val="105"/>
                <w:sz w:val="17"/>
              </w:rPr>
              <w:t>Contains numerous errors in grammar, punctuation, word choice, spelling, and format,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which</w:t>
            </w:r>
          </w:p>
          <w:p w14:paraId="4D37E993" w14:textId="77777777" w:rsidR="000F3003" w:rsidRDefault="000F3003" w:rsidP="00EA4BCB">
            <w:pPr>
              <w:pStyle w:val="TableParagraph"/>
              <w:spacing w:before="2"/>
              <w:ind w:left="0" w:firstLine="0"/>
              <w:rPr>
                <w:sz w:val="14"/>
              </w:rPr>
            </w:pPr>
          </w:p>
          <w:p w14:paraId="75089885" w14:textId="77777777" w:rsidR="000F3003" w:rsidRDefault="000F3003" w:rsidP="00EA4BCB">
            <w:pPr>
              <w:pStyle w:val="TableParagraph"/>
              <w:spacing w:line="187" w:lineRule="exact"/>
              <w:ind w:firstLine="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obscure the meaning of the passage. The reader is confused and stops reading.</w:t>
            </w:r>
          </w:p>
          <w:p w14:paraId="65D02AA3" w14:textId="77777777" w:rsidR="000F3003" w:rsidRDefault="000F3003" w:rsidP="00EA4BCB">
            <w:pPr>
              <w:pStyle w:val="TableParagraph"/>
              <w:spacing w:line="187" w:lineRule="exact"/>
              <w:ind w:firstLine="0"/>
              <w:rPr>
                <w:w w:val="105"/>
                <w:sz w:val="17"/>
              </w:rPr>
            </w:pPr>
          </w:p>
          <w:p w14:paraId="7E00A706" w14:textId="77777777" w:rsidR="000F3003" w:rsidRDefault="000F3003" w:rsidP="00EA4BCB">
            <w:pPr>
              <w:pStyle w:val="TableParagraph"/>
              <w:spacing w:line="187" w:lineRule="exact"/>
              <w:ind w:firstLine="0"/>
              <w:rPr>
                <w:sz w:val="17"/>
              </w:rPr>
            </w:pPr>
          </w:p>
        </w:tc>
      </w:tr>
    </w:tbl>
    <w:p w14:paraId="263C2825" w14:textId="77777777" w:rsidR="005D43C1" w:rsidRDefault="000F307B"/>
    <w:sectPr w:rsidR="005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B82"/>
    <w:multiLevelType w:val="hybridMultilevel"/>
    <w:tmpl w:val="F2868528"/>
    <w:lvl w:ilvl="0" w:tplc="B0A8BB1C">
      <w:numFmt w:val="bullet"/>
      <w:lvlText w:val=""/>
      <w:lvlJc w:val="left"/>
      <w:pPr>
        <w:ind w:left="267" w:hanging="90"/>
      </w:pPr>
      <w:rPr>
        <w:rFonts w:ascii="Symbol" w:eastAsia="Symbol" w:hAnsi="Symbol" w:cs="Symbol" w:hint="default"/>
        <w:spacing w:val="8"/>
        <w:w w:val="104"/>
        <w:sz w:val="15"/>
        <w:szCs w:val="15"/>
      </w:rPr>
    </w:lvl>
    <w:lvl w:ilvl="1" w:tplc="C7DAAD74">
      <w:numFmt w:val="bullet"/>
      <w:lvlText w:val="•"/>
      <w:lvlJc w:val="left"/>
      <w:pPr>
        <w:ind w:left="1036" w:hanging="90"/>
      </w:pPr>
      <w:rPr>
        <w:rFonts w:hint="default"/>
      </w:rPr>
    </w:lvl>
    <w:lvl w:ilvl="2" w:tplc="C6C4DC3E">
      <w:numFmt w:val="bullet"/>
      <w:lvlText w:val="•"/>
      <w:lvlJc w:val="left"/>
      <w:pPr>
        <w:ind w:left="1813" w:hanging="90"/>
      </w:pPr>
      <w:rPr>
        <w:rFonts w:hint="default"/>
      </w:rPr>
    </w:lvl>
    <w:lvl w:ilvl="3" w:tplc="B10206FA">
      <w:numFmt w:val="bullet"/>
      <w:lvlText w:val="•"/>
      <w:lvlJc w:val="left"/>
      <w:pPr>
        <w:ind w:left="2589" w:hanging="90"/>
      </w:pPr>
      <w:rPr>
        <w:rFonts w:hint="default"/>
      </w:rPr>
    </w:lvl>
    <w:lvl w:ilvl="4" w:tplc="ECFC217A">
      <w:numFmt w:val="bullet"/>
      <w:lvlText w:val="•"/>
      <w:lvlJc w:val="left"/>
      <w:pPr>
        <w:ind w:left="3366" w:hanging="90"/>
      </w:pPr>
      <w:rPr>
        <w:rFonts w:hint="default"/>
      </w:rPr>
    </w:lvl>
    <w:lvl w:ilvl="5" w:tplc="93489846">
      <w:numFmt w:val="bullet"/>
      <w:lvlText w:val="•"/>
      <w:lvlJc w:val="left"/>
      <w:pPr>
        <w:ind w:left="4142" w:hanging="90"/>
      </w:pPr>
      <w:rPr>
        <w:rFonts w:hint="default"/>
      </w:rPr>
    </w:lvl>
    <w:lvl w:ilvl="6" w:tplc="64021A92">
      <w:numFmt w:val="bullet"/>
      <w:lvlText w:val="•"/>
      <w:lvlJc w:val="left"/>
      <w:pPr>
        <w:ind w:left="4919" w:hanging="90"/>
      </w:pPr>
      <w:rPr>
        <w:rFonts w:hint="default"/>
      </w:rPr>
    </w:lvl>
    <w:lvl w:ilvl="7" w:tplc="B0A8B286">
      <w:numFmt w:val="bullet"/>
      <w:lvlText w:val="•"/>
      <w:lvlJc w:val="left"/>
      <w:pPr>
        <w:ind w:left="5695" w:hanging="90"/>
      </w:pPr>
      <w:rPr>
        <w:rFonts w:hint="default"/>
      </w:rPr>
    </w:lvl>
    <w:lvl w:ilvl="8" w:tplc="4BAC6BF2">
      <w:numFmt w:val="bullet"/>
      <w:lvlText w:val="•"/>
      <w:lvlJc w:val="left"/>
      <w:pPr>
        <w:ind w:left="6472" w:hanging="90"/>
      </w:pPr>
      <w:rPr>
        <w:rFonts w:hint="default"/>
      </w:rPr>
    </w:lvl>
  </w:abstractNum>
  <w:abstractNum w:abstractNumId="1" w15:restartNumberingAfterBreak="0">
    <w:nsid w:val="3E8B228D"/>
    <w:multiLevelType w:val="hybridMultilevel"/>
    <w:tmpl w:val="8D601E20"/>
    <w:lvl w:ilvl="0" w:tplc="FDE263DA">
      <w:numFmt w:val="bullet"/>
      <w:lvlText w:val=""/>
      <w:lvlJc w:val="left"/>
      <w:pPr>
        <w:ind w:left="267" w:hanging="90"/>
      </w:pPr>
      <w:rPr>
        <w:rFonts w:ascii="Symbol" w:eastAsia="Symbol" w:hAnsi="Symbol" w:cs="Symbol" w:hint="default"/>
        <w:spacing w:val="8"/>
        <w:w w:val="104"/>
        <w:sz w:val="15"/>
        <w:szCs w:val="15"/>
      </w:rPr>
    </w:lvl>
    <w:lvl w:ilvl="1" w:tplc="FF1C628A">
      <w:numFmt w:val="bullet"/>
      <w:lvlText w:val="•"/>
      <w:lvlJc w:val="left"/>
      <w:pPr>
        <w:ind w:left="1036" w:hanging="90"/>
      </w:pPr>
      <w:rPr>
        <w:rFonts w:hint="default"/>
      </w:rPr>
    </w:lvl>
    <w:lvl w:ilvl="2" w:tplc="B07AE0B6">
      <w:numFmt w:val="bullet"/>
      <w:lvlText w:val="•"/>
      <w:lvlJc w:val="left"/>
      <w:pPr>
        <w:ind w:left="1813" w:hanging="90"/>
      </w:pPr>
      <w:rPr>
        <w:rFonts w:hint="default"/>
      </w:rPr>
    </w:lvl>
    <w:lvl w:ilvl="3" w:tplc="5C049D8E">
      <w:numFmt w:val="bullet"/>
      <w:lvlText w:val="•"/>
      <w:lvlJc w:val="left"/>
      <w:pPr>
        <w:ind w:left="2589" w:hanging="90"/>
      </w:pPr>
      <w:rPr>
        <w:rFonts w:hint="default"/>
      </w:rPr>
    </w:lvl>
    <w:lvl w:ilvl="4" w:tplc="C624D9BC">
      <w:numFmt w:val="bullet"/>
      <w:lvlText w:val="•"/>
      <w:lvlJc w:val="left"/>
      <w:pPr>
        <w:ind w:left="3366" w:hanging="90"/>
      </w:pPr>
      <w:rPr>
        <w:rFonts w:hint="default"/>
      </w:rPr>
    </w:lvl>
    <w:lvl w:ilvl="5" w:tplc="B55650A4">
      <w:numFmt w:val="bullet"/>
      <w:lvlText w:val="•"/>
      <w:lvlJc w:val="left"/>
      <w:pPr>
        <w:ind w:left="4142" w:hanging="90"/>
      </w:pPr>
      <w:rPr>
        <w:rFonts w:hint="default"/>
      </w:rPr>
    </w:lvl>
    <w:lvl w:ilvl="6" w:tplc="28E8C07A">
      <w:numFmt w:val="bullet"/>
      <w:lvlText w:val="•"/>
      <w:lvlJc w:val="left"/>
      <w:pPr>
        <w:ind w:left="4919" w:hanging="90"/>
      </w:pPr>
      <w:rPr>
        <w:rFonts w:hint="default"/>
      </w:rPr>
    </w:lvl>
    <w:lvl w:ilvl="7" w:tplc="B336C9B0">
      <w:numFmt w:val="bullet"/>
      <w:lvlText w:val="•"/>
      <w:lvlJc w:val="left"/>
      <w:pPr>
        <w:ind w:left="5695" w:hanging="90"/>
      </w:pPr>
      <w:rPr>
        <w:rFonts w:hint="default"/>
      </w:rPr>
    </w:lvl>
    <w:lvl w:ilvl="8" w:tplc="0A7820BE">
      <w:numFmt w:val="bullet"/>
      <w:lvlText w:val="•"/>
      <w:lvlJc w:val="left"/>
      <w:pPr>
        <w:ind w:left="6472" w:hanging="90"/>
      </w:pPr>
      <w:rPr>
        <w:rFonts w:hint="default"/>
      </w:rPr>
    </w:lvl>
  </w:abstractNum>
  <w:abstractNum w:abstractNumId="2" w15:restartNumberingAfterBreak="0">
    <w:nsid w:val="3FE15A6E"/>
    <w:multiLevelType w:val="hybridMultilevel"/>
    <w:tmpl w:val="DF02CC66"/>
    <w:lvl w:ilvl="0" w:tplc="ED0A4054">
      <w:numFmt w:val="bullet"/>
      <w:lvlText w:val=""/>
      <w:lvlJc w:val="left"/>
      <w:pPr>
        <w:ind w:left="267" w:hanging="98"/>
      </w:pPr>
      <w:rPr>
        <w:rFonts w:ascii="Symbol" w:eastAsia="Symbol" w:hAnsi="Symbol" w:cs="Symbol" w:hint="default"/>
        <w:w w:val="104"/>
        <w:sz w:val="15"/>
        <w:szCs w:val="15"/>
      </w:rPr>
    </w:lvl>
    <w:lvl w:ilvl="1" w:tplc="2B585790">
      <w:numFmt w:val="bullet"/>
      <w:lvlText w:val="•"/>
      <w:lvlJc w:val="left"/>
      <w:pPr>
        <w:ind w:left="1036" w:hanging="98"/>
      </w:pPr>
      <w:rPr>
        <w:rFonts w:hint="default"/>
      </w:rPr>
    </w:lvl>
    <w:lvl w:ilvl="2" w:tplc="8572D4B8">
      <w:numFmt w:val="bullet"/>
      <w:lvlText w:val="•"/>
      <w:lvlJc w:val="left"/>
      <w:pPr>
        <w:ind w:left="1813" w:hanging="98"/>
      </w:pPr>
      <w:rPr>
        <w:rFonts w:hint="default"/>
      </w:rPr>
    </w:lvl>
    <w:lvl w:ilvl="3" w:tplc="416060D0">
      <w:numFmt w:val="bullet"/>
      <w:lvlText w:val="•"/>
      <w:lvlJc w:val="left"/>
      <w:pPr>
        <w:ind w:left="2589" w:hanging="98"/>
      </w:pPr>
      <w:rPr>
        <w:rFonts w:hint="default"/>
      </w:rPr>
    </w:lvl>
    <w:lvl w:ilvl="4" w:tplc="72D6FE80">
      <w:numFmt w:val="bullet"/>
      <w:lvlText w:val="•"/>
      <w:lvlJc w:val="left"/>
      <w:pPr>
        <w:ind w:left="3366" w:hanging="98"/>
      </w:pPr>
      <w:rPr>
        <w:rFonts w:hint="default"/>
      </w:rPr>
    </w:lvl>
    <w:lvl w:ilvl="5" w:tplc="2ED89AE2">
      <w:numFmt w:val="bullet"/>
      <w:lvlText w:val="•"/>
      <w:lvlJc w:val="left"/>
      <w:pPr>
        <w:ind w:left="4142" w:hanging="98"/>
      </w:pPr>
      <w:rPr>
        <w:rFonts w:hint="default"/>
      </w:rPr>
    </w:lvl>
    <w:lvl w:ilvl="6" w:tplc="4A003366">
      <w:numFmt w:val="bullet"/>
      <w:lvlText w:val="•"/>
      <w:lvlJc w:val="left"/>
      <w:pPr>
        <w:ind w:left="4919" w:hanging="98"/>
      </w:pPr>
      <w:rPr>
        <w:rFonts w:hint="default"/>
      </w:rPr>
    </w:lvl>
    <w:lvl w:ilvl="7" w:tplc="4DFE6EE0">
      <w:numFmt w:val="bullet"/>
      <w:lvlText w:val="•"/>
      <w:lvlJc w:val="left"/>
      <w:pPr>
        <w:ind w:left="5695" w:hanging="98"/>
      </w:pPr>
      <w:rPr>
        <w:rFonts w:hint="default"/>
      </w:rPr>
    </w:lvl>
    <w:lvl w:ilvl="8" w:tplc="01F08BEA">
      <w:numFmt w:val="bullet"/>
      <w:lvlText w:val="•"/>
      <w:lvlJc w:val="left"/>
      <w:pPr>
        <w:ind w:left="6472" w:hanging="98"/>
      </w:pPr>
      <w:rPr>
        <w:rFonts w:hint="default"/>
      </w:rPr>
    </w:lvl>
  </w:abstractNum>
  <w:abstractNum w:abstractNumId="3" w15:restartNumberingAfterBreak="0">
    <w:nsid w:val="545E602F"/>
    <w:multiLevelType w:val="hybridMultilevel"/>
    <w:tmpl w:val="821017E6"/>
    <w:lvl w:ilvl="0" w:tplc="2E90A70C">
      <w:numFmt w:val="bullet"/>
      <w:lvlText w:val=""/>
      <w:lvlJc w:val="left"/>
      <w:pPr>
        <w:ind w:left="267" w:hanging="98"/>
      </w:pPr>
      <w:rPr>
        <w:rFonts w:ascii="Symbol" w:eastAsia="Symbol" w:hAnsi="Symbol" w:cs="Symbol" w:hint="default"/>
        <w:w w:val="104"/>
        <w:sz w:val="15"/>
        <w:szCs w:val="15"/>
      </w:rPr>
    </w:lvl>
    <w:lvl w:ilvl="1" w:tplc="14380524">
      <w:numFmt w:val="bullet"/>
      <w:lvlText w:val="•"/>
      <w:lvlJc w:val="left"/>
      <w:pPr>
        <w:ind w:left="1036" w:hanging="98"/>
      </w:pPr>
      <w:rPr>
        <w:rFonts w:hint="default"/>
      </w:rPr>
    </w:lvl>
    <w:lvl w:ilvl="2" w:tplc="9A482990">
      <w:numFmt w:val="bullet"/>
      <w:lvlText w:val="•"/>
      <w:lvlJc w:val="left"/>
      <w:pPr>
        <w:ind w:left="1813" w:hanging="98"/>
      </w:pPr>
      <w:rPr>
        <w:rFonts w:hint="default"/>
      </w:rPr>
    </w:lvl>
    <w:lvl w:ilvl="3" w:tplc="F418EC8C">
      <w:numFmt w:val="bullet"/>
      <w:lvlText w:val="•"/>
      <w:lvlJc w:val="left"/>
      <w:pPr>
        <w:ind w:left="2589" w:hanging="98"/>
      </w:pPr>
      <w:rPr>
        <w:rFonts w:hint="default"/>
      </w:rPr>
    </w:lvl>
    <w:lvl w:ilvl="4" w:tplc="6B840F92">
      <w:numFmt w:val="bullet"/>
      <w:lvlText w:val="•"/>
      <w:lvlJc w:val="left"/>
      <w:pPr>
        <w:ind w:left="3366" w:hanging="98"/>
      </w:pPr>
      <w:rPr>
        <w:rFonts w:hint="default"/>
      </w:rPr>
    </w:lvl>
    <w:lvl w:ilvl="5" w:tplc="B686CEB4">
      <w:numFmt w:val="bullet"/>
      <w:lvlText w:val="•"/>
      <w:lvlJc w:val="left"/>
      <w:pPr>
        <w:ind w:left="4142" w:hanging="98"/>
      </w:pPr>
      <w:rPr>
        <w:rFonts w:hint="default"/>
      </w:rPr>
    </w:lvl>
    <w:lvl w:ilvl="6" w:tplc="7D98CC0E">
      <w:numFmt w:val="bullet"/>
      <w:lvlText w:val="•"/>
      <w:lvlJc w:val="left"/>
      <w:pPr>
        <w:ind w:left="4919" w:hanging="98"/>
      </w:pPr>
      <w:rPr>
        <w:rFonts w:hint="default"/>
      </w:rPr>
    </w:lvl>
    <w:lvl w:ilvl="7" w:tplc="B5D8CA5A">
      <w:numFmt w:val="bullet"/>
      <w:lvlText w:val="•"/>
      <w:lvlJc w:val="left"/>
      <w:pPr>
        <w:ind w:left="5695" w:hanging="98"/>
      </w:pPr>
      <w:rPr>
        <w:rFonts w:hint="default"/>
      </w:rPr>
    </w:lvl>
    <w:lvl w:ilvl="8" w:tplc="87D45A48">
      <w:numFmt w:val="bullet"/>
      <w:lvlText w:val="•"/>
      <w:lvlJc w:val="left"/>
      <w:pPr>
        <w:ind w:left="6472" w:hanging="98"/>
      </w:pPr>
      <w:rPr>
        <w:rFonts w:hint="default"/>
      </w:rPr>
    </w:lvl>
  </w:abstractNum>
  <w:abstractNum w:abstractNumId="4" w15:restartNumberingAfterBreak="0">
    <w:nsid w:val="5F6F02A4"/>
    <w:multiLevelType w:val="hybridMultilevel"/>
    <w:tmpl w:val="D610B784"/>
    <w:lvl w:ilvl="0" w:tplc="D0E67D14">
      <w:numFmt w:val="bullet"/>
      <w:lvlText w:val=""/>
      <w:lvlJc w:val="left"/>
      <w:pPr>
        <w:ind w:left="267" w:hanging="90"/>
      </w:pPr>
      <w:rPr>
        <w:rFonts w:ascii="Symbol" w:eastAsia="Symbol" w:hAnsi="Symbol" w:cs="Symbol" w:hint="default"/>
        <w:spacing w:val="8"/>
        <w:w w:val="104"/>
        <w:sz w:val="15"/>
        <w:szCs w:val="15"/>
      </w:rPr>
    </w:lvl>
    <w:lvl w:ilvl="1" w:tplc="CBFE5856">
      <w:numFmt w:val="bullet"/>
      <w:lvlText w:val="•"/>
      <w:lvlJc w:val="left"/>
      <w:pPr>
        <w:ind w:left="1036" w:hanging="90"/>
      </w:pPr>
      <w:rPr>
        <w:rFonts w:hint="default"/>
      </w:rPr>
    </w:lvl>
    <w:lvl w:ilvl="2" w:tplc="6C2A11C8">
      <w:numFmt w:val="bullet"/>
      <w:lvlText w:val="•"/>
      <w:lvlJc w:val="left"/>
      <w:pPr>
        <w:ind w:left="1813" w:hanging="90"/>
      </w:pPr>
      <w:rPr>
        <w:rFonts w:hint="default"/>
      </w:rPr>
    </w:lvl>
    <w:lvl w:ilvl="3" w:tplc="A9DCFC8A">
      <w:numFmt w:val="bullet"/>
      <w:lvlText w:val="•"/>
      <w:lvlJc w:val="left"/>
      <w:pPr>
        <w:ind w:left="2589" w:hanging="90"/>
      </w:pPr>
      <w:rPr>
        <w:rFonts w:hint="default"/>
      </w:rPr>
    </w:lvl>
    <w:lvl w:ilvl="4" w:tplc="CD5CF346">
      <w:numFmt w:val="bullet"/>
      <w:lvlText w:val="•"/>
      <w:lvlJc w:val="left"/>
      <w:pPr>
        <w:ind w:left="3366" w:hanging="90"/>
      </w:pPr>
      <w:rPr>
        <w:rFonts w:hint="default"/>
      </w:rPr>
    </w:lvl>
    <w:lvl w:ilvl="5" w:tplc="6CA6AF04">
      <w:numFmt w:val="bullet"/>
      <w:lvlText w:val="•"/>
      <w:lvlJc w:val="left"/>
      <w:pPr>
        <w:ind w:left="4142" w:hanging="90"/>
      </w:pPr>
      <w:rPr>
        <w:rFonts w:hint="default"/>
      </w:rPr>
    </w:lvl>
    <w:lvl w:ilvl="6" w:tplc="D8CE0056">
      <w:numFmt w:val="bullet"/>
      <w:lvlText w:val="•"/>
      <w:lvlJc w:val="left"/>
      <w:pPr>
        <w:ind w:left="4919" w:hanging="90"/>
      </w:pPr>
      <w:rPr>
        <w:rFonts w:hint="default"/>
      </w:rPr>
    </w:lvl>
    <w:lvl w:ilvl="7" w:tplc="3DECD8B6">
      <w:numFmt w:val="bullet"/>
      <w:lvlText w:val="•"/>
      <w:lvlJc w:val="left"/>
      <w:pPr>
        <w:ind w:left="5695" w:hanging="90"/>
      </w:pPr>
      <w:rPr>
        <w:rFonts w:hint="default"/>
      </w:rPr>
    </w:lvl>
    <w:lvl w:ilvl="8" w:tplc="70EED4A0">
      <w:numFmt w:val="bullet"/>
      <w:lvlText w:val="•"/>
      <w:lvlJc w:val="left"/>
      <w:pPr>
        <w:ind w:left="6472" w:hanging="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3"/>
    <w:rsid w:val="000F3003"/>
    <w:rsid w:val="000F307B"/>
    <w:rsid w:val="002209E3"/>
    <w:rsid w:val="002F2A97"/>
    <w:rsid w:val="008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1631"/>
  <w15:chartTrackingRefBased/>
  <w15:docId w15:val="{3FF821B4-ABC5-43A3-951E-0EBACFDD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03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3003"/>
    <w:rPr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0F3003"/>
    <w:rPr>
      <w:rFonts w:ascii="Arial" w:eastAsia="Arial" w:hAnsi="Arial" w:cs="Arial"/>
      <w:sz w:val="31"/>
      <w:szCs w:val="31"/>
    </w:rPr>
  </w:style>
  <w:style w:type="paragraph" w:customStyle="1" w:styleId="TableParagraph">
    <w:name w:val="Table Paragraph"/>
    <w:basedOn w:val="Normal"/>
    <w:uiPriority w:val="1"/>
    <w:qFormat/>
    <w:rsid w:val="000F3003"/>
    <w:pPr>
      <w:ind w:left="267" w:hanging="90"/>
    </w:pPr>
  </w:style>
  <w:style w:type="table" w:styleId="TableGrid">
    <w:name w:val="Table Grid"/>
    <w:basedOn w:val="TableNormal"/>
    <w:uiPriority w:val="39"/>
    <w:rsid w:val="000F3003"/>
    <w:pPr>
      <w:widowControl w:val="0"/>
      <w:autoSpaceDE w:val="0"/>
      <w:autoSpaceDN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Bricker</dc:creator>
  <cp:keywords/>
  <dc:description/>
  <cp:lastModifiedBy>Todd Bricker</cp:lastModifiedBy>
  <cp:revision>2</cp:revision>
  <dcterms:created xsi:type="dcterms:W3CDTF">2020-07-25T16:27:00Z</dcterms:created>
  <dcterms:modified xsi:type="dcterms:W3CDTF">2020-07-25T16:31:00Z</dcterms:modified>
</cp:coreProperties>
</file>