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005972" w14:textId="081FA4B5" w:rsidR="003F2977" w:rsidRPr="00353F13" w:rsidRDefault="003F2977" w:rsidP="00353F13">
      <w:pPr>
        <w:pStyle w:val="Heading2"/>
        <w:jc w:val="center"/>
        <w:rPr>
          <w:rFonts w:asciiTheme="minorHAnsi" w:hAnsiTheme="minorHAnsi" w:cstheme="minorHAnsi"/>
          <w:sz w:val="32"/>
          <w:szCs w:val="32"/>
        </w:rPr>
      </w:pPr>
      <w:r w:rsidRPr="00353F13">
        <w:rPr>
          <w:rFonts w:asciiTheme="minorHAnsi" w:hAnsiTheme="minorHAnsi" w:cstheme="minorHAnsi"/>
          <w:b/>
          <w:sz w:val="32"/>
          <w:szCs w:val="32"/>
        </w:rPr>
        <w:t>In-Class Active Learning Exercise:</w:t>
      </w:r>
      <w:r w:rsidRPr="00353F13">
        <w:rPr>
          <w:rFonts w:asciiTheme="minorHAnsi" w:hAnsiTheme="minorHAnsi" w:cstheme="minorHAnsi"/>
          <w:sz w:val="32"/>
          <w:szCs w:val="32"/>
        </w:rPr>
        <w:t xml:space="preserve"> </w:t>
      </w:r>
      <w:r w:rsidRPr="00353F13">
        <w:rPr>
          <w:rFonts w:asciiTheme="minorHAnsi" w:hAnsiTheme="minorHAnsi" w:cstheme="minorHAnsi"/>
          <w:sz w:val="32"/>
          <w:szCs w:val="32"/>
        </w:rPr>
        <w:br/>
        <w:t>Viruses, prokaryotes</w:t>
      </w:r>
      <w:r w:rsidR="00AB17DB" w:rsidRPr="00353F13">
        <w:rPr>
          <w:rFonts w:asciiTheme="minorHAnsi" w:hAnsiTheme="minorHAnsi" w:cstheme="minorHAnsi"/>
          <w:sz w:val="32"/>
          <w:szCs w:val="32"/>
        </w:rPr>
        <w:t xml:space="preserve"> and microbial eukaryotes</w:t>
      </w:r>
    </w:p>
    <w:p w14:paraId="427F0509" w14:textId="77777777" w:rsidR="00073C81" w:rsidRDefault="00073C81" w:rsidP="00FB47ED">
      <w:pPr>
        <w:pStyle w:val="Heading2"/>
        <w:rPr>
          <w:rFonts w:asciiTheme="minorHAnsi" w:hAnsiTheme="minorHAnsi" w:cstheme="minorHAnsi"/>
        </w:rPr>
      </w:pPr>
    </w:p>
    <w:p w14:paraId="27C8AF78" w14:textId="68EAF1A9" w:rsidR="003F2977" w:rsidRDefault="00931613" w:rsidP="00FB47ED">
      <w:pPr>
        <w:pStyle w:val="Heading2"/>
        <w:rPr>
          <w:rFonts w:asciiTheme="minorHAnsi" w:hAnsiTheme="minorHAnsi" w:cstheme="minorHAnsi"/>
        </w:rPr>
      </w:pPr>
      <w:r w:rsidRPr="00353F13">
        <w:rPr>
          <w:rFonts w:asciiTheme="minorHAnsi" w:hAnsiTheme="minorHAnsi" w:cstheme="minorHAnsi"/>
        </w:rPr>
        <w:t>Introduction:</w:t>
      </w:r>
    </w:p>
    <w:p w14:paraId="7C73D58C" w14:textId="064B45B0" w:rsidR="00CC675A" w:rsidRPr="00D73BE6" w:rsidRDefault="005F5855" w:rsidP="00CC675A">
      <w:pPr>
        <w:rPr>
          <w:rFonts w:eastAsia="Times New Roman" w:cstheme="minorHAnsi"/>
        </w:rPr>
      </w:pPr>
      <w:r w:rsidRPr="00D73BE6">
        <w:rPr>
          <w:rFonts w:cstheme="minorHAnsi"/>
        </w:rPr>
        <w:t>There are different types of microbes</w:t>
      </w:r>
      <w:r w:rsidR="00B62E9D" w:rsidRPr="00D73BE6">
        <w:rPr>
          <w:rFonts w:cstheme="minorHAnsi"/>
        </w:rPr>
        <w:t xml:space="preserve">, such as viruses, bacteria, </w:t>
      </w:r>
      <w:proofErr w:type="spellStart"/>
      <w:r w:rsidR="00B62E9D" w:rsidRPr="00D73BE6">
        <w:rPr>
          <w:rFonts w:cstheme="minorHAnsi"/>
        </w:rPr>
        <w:t>protists</w:t>
      </w:r>
      <w:proofErr w:type="spellEnd"/>
      <w:r w:rsidR="00B62E9D" w:rsidRPr="00D73BE6">
        <w:rPr>
          <w:rFonts w:cstheme="minorHAnsi"/>
        </w:rPr>
        <w:t xml:space="preserve"> and fungi. </w:t>
      </w:r>
      <w:r w:rsidR="00CC675A" w:rsidRPr="00D73BE6">
        <w:rPr>
          <w:rFonts w:cstheme="minorHAnsi"/>
        </w:rPr>
        <w:t xml:space="preserve">They are simply all around us. </w:t>
      </w:r>
      <w:r w:rsidR="00CC675A" w:rsidRPr="00D73BE6">
        <w:rPr>
          <w:rFonts w:eastAsia="Times New Roman" w:cstheme="minorHAnsi"/>
          <w:color w:val="222222"/>
          <w:shd w:val="clear" w:color="auto" w:fill="FFFFFF"/>
        </w:rPr>
        <w:t>Microbes live in the soil, on rocks, inside roots, buried under miles of Earth, in compost piles and toxic waste, and all over the Earth's surface. They are found in boiling hot springs and on frozen snowfields, but also live in homes, in schools and on statues.</w:t>
      </w:r>
      <w:r w:rsidR="00B118EC" w:rsidRPr="00D73BE6">
        <w:rPr>
          <w:rFonts w:eastAsia="Times New Roman" w:cstheme="minorHAnsi"/>
          <w:color w:val="222222"/>
          <w:shd w:val="clear" w:color="auto" w:fill="FFFFFF"/>
        </w:rPr>
        <w:t xml:space="preserve"> You name </w:t>
      </w:r>
      <w:proofErr w:type="gramStart"/>
      <w:r w:rsidR="00B118EC" w:rsidRPr="00D73BE6">
        <w:rPr>
          <w:rFonts w:eastAsia="Times New Roman" w:cstheme="minorHAnsi"/>
          <w:color w:val="222222"/>
          <w:shd w:val="clear" w:color="auto" w:fill="FFFFFF"/>
        </w:rPr>
        <w:t>it,</w:t>
      </w:r>
      <w:proofErr w:type="gramEnd"/>
      <w:r w:rsidR="00B118EC" w:rsidRPr="00D73BE6">
        <w:rPr>
          <w:rFonts w:eastAsia="Times New Roman" w:cstheme="minorHAnsi"/>
          <w:color w:val="222222"/>
          <w:shd w:val="clear" w:color="auto" w:fill="FFFFFF"/>
        </w:rPr>
        <w:t xml:space="preserve"> it will likely have some sort of microbe on it. </w:t>
      </w:r>
      <w:r w:rsidR="0056768B" w:rsidRPr="00D73BE6">
        <w:rPr>
          <w:rFonts w:eastAsia="Times New Roman" w:cstheme="minorHAnsi"/>
          <w:color w:val="222222"/>
          <w:shd w:val="clear" w:color="auto" w:fill="FFFFFF"/>
        </w:rPr>
        <w:t xml:space="preserve">Even you </w:t>
      </w:r>
      <w:proofErr w:type="gramStart"/>
      <w:r w:rsidR="0056768B" w:rsidRPr="00D73BE6">
        <w:rPr>
          <w:rFonts w:eastAsia="Times New Roman" w:cstheme="minorHAnsi"/>
          <w:color w:val="222222"/>
          <w:shd w:val="clear" w:color="auto" w:fill="FFFFFF"/>
        </w:rPr>
        <w:t xml:space="preserve">are </w:t>
      </w:r>
      <w:r w:rsidR="005870B2" w:rsidRPr="00D73BE6">
        <w:rPr>
          <w:rFonts w:eastAsia="Times New Roman" w:cstheme="minorHAnsi"/>
          <w:color w:val="222222"/>
          <w:shd w:val="clear" w:color="auto" w:fill="FFFFFF"/>
        </w:rPr>
        <w:t>covered</w:t>
      </w:r>
      <w:proofErr w:type="gramEnd"/>
      <w:r w:rsidR="005870B2" w:rsidRPr="00D73BE6">
        <w:rPr>
          <w:rFonts w:eastAsia="Times New Roman" w:cstheme="minorHAnsi"/>
          <w:color w:val="222222"/>
          <w:shd w:val="clear" w:color="auto" w:fill="FFFFFF"/>
        </w:rPr>
        <w:t xml:space="preserve"> in microbes! Some live on your skin, while others make up your gut microbiome.</w:t>
      </w:r>
    </w:p>
    <w:p w14:paraId="1845C52D" w14:textId="02D446F9" w:rsidR="005F5855" w:rsidRPr="005F5855" w:rsidRDefault="005F5855" w:rsidP="005F5855"/>
    <w:p w14:paraId="1AD86DBE" w14:textId="407C6F34" w:rsidR="00DD6C3C" w:rsidRDefault="00E26776" w:rsidP="00FB47ED">
      <w:pPr>
        <w:pStyle w:val="Heading2"/>
        <w:rPr>
          <w:rFonts w:asciiTheme="minorHAnsi" w:eastAsia="Times New Roman" w:hAnsiTheme="minorHAnsi" w:cstheme="minorHAnsi"/>
          <w:shd w:val="clear" w:color="auto" w:fill="FFFFFF"/>
        </w:rPr>
      </w:pPr>
      <w:r w:rsidRPr="00353F13">
        <w:rPr>
          <w:rFonts w:asciiTheme="minorHAnsi" w:eastAsia="Times New Roman" w:hAnsiTheme="minorHAnsi" w:cstheme="minorHAnsi"/>
          <w:shd w:val="clear" w:color="auto" w:fill="FFFFFF"/>
        </w:rPr>
        <w:t>Real-world application:</w:t>
      </w:r>
    </w:p>
    <w:p w14:paraId="1708C250" w14:textId="21B1EFF1" w:rsidR="003F4943" w:rsidRPr="00366778" w:rsidRDefault="008309F3" w:rsidP="003F4943">
      <w:pPr>
        <w:rPr>
          <w:rFonts w:eastAsia="Times New Roman" w:cstheme="minorHAnsi"/>
        </w:rPr>
      </w:pPr>
      <w:r>
        <w:rPr>
          <w:rFonts w:cstheme="minorHAnsi"/>
        </w:rPr>
        <w:t xml:space="preserve">Being everywhere, </w:t>
      </w:r>
      <w:proofErr w:type="gramStart"/>
      <w:r>
        <w:rPr>
          <w:rFonts w:cstheme="minorHAnsi"/>
        </w:rPr>
        <w:t>m</w:t>
      </w:r>
      <w:r w:rsidR="003F4943" w:rsidRPr="00D73BE6">
        <w:rPr>
          <w:rFonts w:eastAsia="Times New Roman" w:cstheme="minorHAnsi"/>
          <w:color w:val="222222"/>
          <w:shd w:val="clear" w:color="auto" w:fill="FFFFFF"/>
        </w:rPr>
        <w:t>icro-organisms</w:t>
      </w:r>
      <w:proofErr w:type="gramEnd"/>
      <w:r w:rsidR="003F4943" w:rsidRPr="00D73BE6">
        <w:rPr>
          <w:rFonts w:eastAsia="Times New Roman" w:cstheme="minorHAnsi"/>
          <w:color w:val="222222"/>
          <w:shd w:val="clear" w:color="auto" w:fill="FFFFFF"/>
        </w:rPr>
        <w:t xml:space="preserve"> (or microbes for short) play very important role</w:t>
      </w:r>
      <w:r w:rsidR="00D73BE6">
        <w:rPr>
          <w:rFonts w:eastAsia="Times New Roman" w:cstheme="minorHAnsi"/>
          <w:color w:val="222222"/>
          <w:shd w:val="clear" w:color="auto" w:fill="FFFFFF"/>
        </w:rPr>
        <w:t>s</w:t>
      </w:r>
      <w:r w:rsidR="003F4943" w:rsidRPr="00D73BE6">
        <w:rPr>
          <w:rFonts w:eastAsia="Times New Roman" w:cstheme="minorHAnsi"/>
          <w:color w:val="222222"/>
          <w:shd w:val="clear" w:color="auto" w:fill="FFFFFF"/>
        </w:rPr>
        <w:t xml:space="preserve"> in our lives</w:t>
      </w:r>
      <w:r w:rsidR="00D73BE6" w:rsidRPr="00D73BE6">
        <w:rPr>
          <w:rFonts w:eastAsia="Times New Roman" w:cstheme="minorHAnsi"/>
          <w:color w:val="222222"/>
          <w:shd w:val="clear" w:color="auto" w:fill="FFFFFF"/>
        </w:rPr>
        <w:t>, which makes it essential that we study them</w:t>
      </w:r>
      <w:r w:rsidR="003F4943" w:rsidRPr="00D73BE6">
        <w:rPr>
          <w:rFonts w:eastAsia="Times New Roman" w:cstheme="minorHAnsi"/>
          <w:color w:val="222222"/>
          <w:shd w:val="clear" w:color="auto" w:fill="FFFFFF"/>
        </w:rPr>
        <w:t xml:space="preserve">. </w:t>
      </w:r>
      <w:r w:rsidR="001046A3" w:rsidRPr="00D73BE6">
        <w:rPr>
          <w:rFonts w:eastAsia="Times New Roman" w:cstheme="minorHAnsi"/>
          <w:color w:val="222222"/>
          <w:shd w:val="clear" w:color="auto" w:fill="FFFFFF"/>
        </w:rPr>
        <w:t>Many</w:t>
      </w:r>
      <w:r w:rsidR="003F4943" w:rsidRPr="00D73BE6">
        <w:rPr>
          <w:rFonts w:eastAsia="Times New Roman" w:cstheme="minorHAnsi"/>
          <w:color w:val="222222"/>
          <w:shd w:val="clear" w:color="auto" w:fill="FFFFFF"/>
        </w:rPr>
        <w:t xml:space="preserve"> microscopic organisms play a key role in maintaining life on earth, fixing gases and breaking down dead plant and animal matter into simpler substances that </w:t>
      </w:r>
      <w:proofErr w:type="gramStart"/>
      <w:r w:rsidR="003F4943" w:rsidRPr="00D73BE6">
        <w:rPr>
          <w:rFonts w:eastAsia="Times New Roman" w:cstheme="minorHAnsi"/>
          <w:color w:val="222222"/>
          <w:shd w:val="clear" w:color="auto" w:fill="FFFFFF"/>
        </w:rPr>
        <w:t>are used</w:t>
      </w:r>
      <w:proofErr w:type="gramEnd"/>
      <w:r w:rsidR="003F4943" w:rsidRPr="00D73BE6">
        <w:rPr>
          <w:rFonts w:eastAsia="Times New Roman" w:cstheme="minorHAnsi"/>
          <w:color w:val="222222"/>
          <w:shd w:val="clear" w:color="auto" w:fill="FFFFFF"/>
        </w:rPr>
        <w:t xml:space="preserve"> at the beginning of the food chain.</w:t>
      </w:r>
      <w:r w:rsidR="00374261" w:rsidRPr="00D73BE6">
        <w:rPr>
          <w:rFonts w:eastAsia="Times New Roman" w:cstheme="minorHAnsi"/>
          <w:color w:val="222222"/>
          <w:shd w:val="clear" w:color="auto" w:fill="FFFFFF"/>
        </w:rPr>
        <w:t xml:space="preserve"> </w:t>
      </w:r>
      <w:r w:rsidR="001046A3" w:rsidRPr="00D73BE6">
        <w:rPr>
          <w:rFonts w:cstheme="minorHAnsi"/>
          <w:color w:val="222222"/>
          <w:shd w:val="clear" w:color="auto" w:fill="FFFFFF"/>
        </w:rPr>
        <w:t xml:space="preserve">A few harmful microbes, for example less than 1% of bacteria, can invade our body (the host) and make us ill. Others </w:t>
      </w:r>
      <w:proofErr w:type="gramStart"/>
      <w:r w:rsidR="001046A3" w:rsidRPr="00D73BE6">
        <w:rPr>
          <w:rFonts w:cstheme="minorHAnsi"/>
          <w:color w:val="222222"/>
          <w:shd w:val="clear" w:color="auto" w:fill="FFFFFF"/>
        </w:rPr>
        <w:t>are again used</w:t>
      </w:r>
      <w:proofErr w:type="gramEnd"/>
      <w:r w:rsidR="001046A3" w:rsidRPr="00D73BE6">
        <w:rPr>
          <w:rFonts w:cstheme="minorHAnsi"/>
          <w:color w:val="222222"/>
          <w:shd w:val="clear" w:color="auto" w:fill="FFFFFF"/>
        </w:rPr>
        <w:t xml:space="preserve"> to</w:t>
      </w:r>
      <w:r w:rsidR="001046A3" w:rsidRPr="00D73BE6">
        <w:rPr>
          <w:rFonts w:eastAsia="Times New Roman" w:cstheme="minorHAnsi"/>
          <w:color w:val="222222"/>
          <w:shd w:val="clear" w:color="auto" w:fill="FFFFFF"/>
        </w:rPr>
        <w:t xml:space="preserve"> </w:t>
      </w:r>
      <w:r w:rsidR="00374261" w:rsidRPr="00D73BE6">
        <w:rPr>
          <w:rFonts w:eastAsia="Times New Roman" w:cstheme="minorHAnsi"/>
          <w:color w:val="222222"/>
          <w:shd w:val="clear" w:color="auto" w:fill="FFFFFF"/>
        </w:rPr>
        <w:t>help in the production of many food items, making medicines, keeping the environment clean, in manufacturing and in research.</w:t>
      </w:r>
    </w:p>
    <w:p w14:paraId="00C30239" w14:textId="46132225" w:rsidR="003F4943" w:rsidRPr="003F4943" w:rsidRDefault="003F4943" w:rsidP="003F4943"/>
    <w:p w14:paraId="64B3A357" w14:textId="424EBE67" w:rsidR="004264FA" w:rsidRDefault="004264FA" w:rsidP="00FB47ED">
      <w:pPr>
        <w:pStyle w:val="Heading2"/>
        <w:rPr>
          <w:rFonts w:asciiTheme="minorHAnsi" w:eastAsia="Times New Roman" w:hAnsiTheme="minorHAnsi" w:cstheme="minorHAnsi"/>
          <w:shd w:val="clear" w:color="auto" w:fill="FFFFFF"/>
        </w:rPr>
      </w:pPr>
      <w:r w:rsidRPr="00353F13">
        <w:rPr>
          <w:rFonts w:asciiTheme="minorHAnsi" w:eastAsia="Times New Roman" w:hAnsiTheme="minorHAnsi" w:cstheme="minorHAnsi"/>
          <w:shd w:val="clear" w:color="auto" w:fill="FFFFFF"/>
        </w:rPr>
        <w:t>Objectives:</w:t>
      </w:r>
    </w:p>
    <w:p w14:paraId="61EB44B1" w14:textId="350ED035" w:rsidR="00366778" w:rsidRDefault="00366778" w:rsidP="00366778">
      <w:pPr>
        <w:pStyle w:val="ListParagraph"/>
        <w:numPr>
          <w:ilvl w:val="0"/>
          <w:numId w:val="12"/>
        </w:numPr>
        <w:ind w:left="360"/>
      </w:pPr>
      <w:r>
        <w:t>Understand how viruses functio</w:t>
      </w:r>
      <w:r w:rsidR="00A05B2E">
        <w:t>n</w:t>
      </w:r>
      <w:r w:rsidR="0020594F">
        <w:t xml:space="preserve"> and make use of their hosts</w:t>
      </w:r>
    </w:p>
    <w:p w14:paraId="14565D45" w14:textId="488FBF52" w:rsidR="0020594F" w:rsidRDefault="00A549CE" w:rsidP="00366778">
      <w:pPr>
        <w:pStyle w:val="ListParagraph"/>
        <w:numPr>
          <w:ilvl w:val="0"/>
          <w:numId w:val="12"/>
        </w:numPr>
        <w:ind w:left="360"/>
      </w:pPr>
      <w:r>
        <w:t>Distinguish</w:t>
      </w:r>
      <w:r w:rsidR="00826229">
        <w:t xml:space="preserve"> </w:t>
      </w:r>
      <w:r w:rsidR="006B3299">
        <w:t xml:space="preserve">between </w:t>
      </w:r>
      <w:r w:rsidR="00FD773A">
        <w:t>prokaryotic binary fission and conjugation</w:t>
      </w:r>
    </w:p>
    <w:p w14:paraId="3A74976F" w14:textId="49B3D5CF" w:rsidR="008F3B58" w:rsidRDefault="00480387" w:rsidP="00366778">
      <w:pPr>
        <w:pStyle w:val="ListParagraph"/>
        <w:numPr>
          <w:ilvl w:val="0"/>
          <w:numId w:val="12"/>
        </w:numPr>
        <w:ind w:left="360"/>
      </w:pPr>
      <w:r>
        <w:t>Understand the</w:t>
      </w:r>
      <w:r w:rsidR="00A549CE">
        <w:t xml:space="preserve"> significance of the</w:t>
      </w:r>
      <w:r>
        <w:t xml:space="preserve"> various steps of endosymbiosis theory</w:t>
      </w:r>
    </w:p>
    <w:p w14:paraId="4D3CF23A" w14:textId="6A7C7FE9" w:rsidR="00480387" w:rsidRDefault="00A549CE" w:rsidP="00366778">
      <w:pPr>
        <w:pStyle w:val="ListParagraph"/>
        <w:numPr>
          <w:ilvl w:val="0"/>
          <w:numId w:val="12"/>
        </w:numPr>
        <w:ind w:left="360"/>
      </w:pPr>
      <w:r>
        <w:t>Describe fungal form and function</w:t>
      </w:r>
    </w:p>
    <w:p w14:paraId="4543F1E6" w14:textId="046E5B19" w:rsidR="00AC44AA" w:rsidRDefault="00AC44AA" w:rsidP="00366778">
      <w:pPr>
        <w:pStyle w:val="ListParagraph"/>
        <w:numPr>
          <w:ilvl w:val="0"/>
          <w:numId w:val="12"/>
        </w:numPr>
        <w:ind w:left="360"/>
      </w:pPr>
      <w:r>
        <w:t>Explain the various steps of the fungal life cycle</w:t>
      </w:r>
    </w:p>
    <w:p w14:paraId="18A98741" w14:textId="77777777" w:rsidR="00AC44AA" w:rsidRPr="00366778" w:rsidRDefault="00AC44AA" w:rsidP="00AC44AA"/>
    <w:p w14:paraId="398240E9" w14:textId="1A365D28" w:rsidR="0087528F" w:rsidRDefault="0087528F" w:rsidP="00FB47ED">
      <w:pPr>
        <w:pStyle w:val="Heading2"/>
        <w:rPr>
          <w:rFonts w:asciiTheme="minorHAnsi" w:eastAsia="Times New Roman" w:hAnsiTheme="minorHAnsi" w:cstheme="minorHAnsi"/>
        </w:rPr>
      </w:pPr>
      <w:r w:rsidRPr="00353F13">
        <w:rPr>
          <w:rFonts w:asciiTheme="minorHAnsi" w:eastAsia="Times New Roman" w:hAnsiTheme="minorHAnsi" w:cstheme="minorHAnsi"/>
        </w:rPr>
        <w:t>Preparation related to the two assignments on this worksheet:</w:t>
      </w:r>
    </w:p>
    <w:p w14:paraId="53287B8D" w14:textId="35F2EDFB" w:rsidR="00BC6056" w:rsidRDefault="00BC6056" w:rsidP="00BC6056">
      <w:pPr>
        <w:pStyle w:val="ListParagraph"/>
        <w:numPr>
          <w:ilvl w:val="0"/>
          <w:numId w:val="11"/>
        </w:numPr>
        <w:ind w:left="360"/>
        <w:rPr>
          <w:sz w:val="22"/>
          <w:szCs w:val="22"/>
        </w:rPr>
      </w:pPr>
      <w:r>
        <w:rPr>
          <w:sz w:val="22"/>
          <w:szCs w:val="22"/>
        </w:rPr>
        <w:t xml:space="preserve">Read Chapters </w:t>
      </w:r>
      <w:r w:rsidR="004E39BC">
        <w:rPr>
          <w:sz w:val="22"/>
          <w:szCs w:val="22"/>
        </w:rPr>
        <w:t>21, 22, 23.1</w:t>
      </w:r>
      <w:r>
        <w:rPr>
          <w:sz w:val="22"/>
          <w:szCs w:val="22"/>
        </w:rPr>
        <w:t xml:space="preserve"> and </w:t>
      </w:r>
      <w:r w:rsidR="004E39BC">
        <w:rPr>
          <w:sz w:val="22"/>
          <w:szCs w:val="22"/>
        </w:rPr>
        <w:t>24</w:t>
      </w:r>
    </w:p>
    <w:p w14:paraId="5318B05B" w14:textId="74C241B5" w:rsidR="00BC6056" w:rsidRPr="00E66497" w:rsidRDefault="00BC6056" w:rsidP="00BC6056">
      <w:pPr>
        <w:pStyle w:val="ListParagraph"/>
        <w:numPr>
          <w:ilvl w:val="0"/>
          <w:numId w:val="11"/>
        </w:numPr>
        <w:ind w:left="360"/>
        <w:rPr>
          <w:sz w:val="22"/>
          <w:szCs w:val="22"/>
        </w:rPr>
      </w:pPr>
      <w:r>
        <w:rPr>
          <w:sz w:val="22"/>
          <w:szCs w:val="22"/>
        </w:rPr>
        <w:t xml:space="preserve">Answer the pre-lecture questions on </w:t>
      </w:r>
      <w:r w:rsidRPr="00E66497">
        <w:rPr>
          <w:sz w:val="22"/>
          <w:szCs w:val="22"/>
        </w:rPr>
        <w:t>Chapte</w:t>
      </w:r>
      <w:r>
        <w:rPr>
          <w:sz w:val="22"/>
          <w:szCs w:val="22"/>
        </w:rPr>
        <w:t xml:space="preserve">rs </w:t>
      </w:r>
      <w:r w:rsidR="004E39BC">
        <w:rPr>
          <w:sz w:val="22"/>
          <w:szCs w:val="22"/>
        </w:rPr>
        <w:t>21, 22, 23.1 and 24</w:t>
      </w:r>
    </w:p>
    <w:p w14:paraId="75326E9E" w14:textId="38F5F048" w:rsidR="00BC6056" w:rsidRPr="001E37C1" w:rsidRDefault="00BC6056" w:rsidP="00BC6056">
      <w:pPr>
        <w:pStyle w:val="ListParagraph"/>
        <w:numPr>
          <w:ilvl w:val="0"/>
          <w:numId w:val="11"/>
        </w:numPr>
        <w:ind w:left="360"/>
        <w:rPr>
          <w:sz w:val="22"/>
          <w:szCs w:val="22"/>
        </w:rPr>
      </w:pPr>
      <w:r>
        <w:rPr>
          <w:sz w:val="22"/>
          <w:szCs w:val="22"/>
        </w:rPr>
        <w:t>Attend the</w:t>
      </w:r>
      <w:r w:rsidRPr="00E66497">
        <w:rPr>
          <w:sz w:val="22"/>
          <w:szCs w:val="22"/>
        </w:rPr>
        <w:t xml:space="preserve"> lectures on </w:t>
      </w:r>
      <w:r w:rsidR="002B28A2" w:rsidRPr="00E66497">
        <w:rPr>
          <w:sz w:val="22"/>
          <w:szCs w:val="22"/>
        </w:rPr>
        <w:t>Chapte</w:t>
      </w:r>
      <w:r w:rsidR="002B28A2">
        <w:rPr>
          <w:sz w:val="22"/>
          <w:szCs w:val="22"/>
        </w:rPr>
        <w:t xml:space="preserve">rs 21, 22, 23.1 and 24 </w:t>
      </w:r>
      <w:r w:rsidRPr="00E66497">
        <w:rPr>
          <w:sz w:val="22"/>
          <w:szCs w:val="22"/>
        </w:rPr>
        <w:t xml:space="preserve">and </w:t>
      </w:r>
      <w:r>
        <w:rPr>
          <w:sz w:val="22"/>
          <w:szCs w:val="22"/>
        </w:rPr>
        <w:t xml:space="preserve">actively participate in </w:t>
      </w:r>
      <w:proofErr w:type="spellStart"/>
      <w:r>
        <w:rPr>
          <w:sz w:val="22"/>
          <w:szCs w:val="22"/>
        </w:rPr>
        <w:t>iClicker</w:t>
      </w:r>
      <w:proofErr w:type="spellEnd"/>
      <w:r w:rsidRPr="00E66497">
        <w:rPr>
          <w:sz w:val="22"/>
          <w:szCs w:val="22"/>
        </w:rPr>
        <w:t xml:space="preserve"> questions</w:t>
      </w:r>
    </w:p>
    <w:p w14:paraId="32A08559" w14:textId="77777777" w:rsidR="00BC6056" w:rsidRPr="00BC6056" w:rsidRDefault="00BC6056" w:rsidP="00BC6056"/>
    <w:p w14:paraId="5CD1963E" w14:textId="21A32028" w:rsidR="00013E1F" w:rsidRPr="00353F13" w:rsidRDefault="00D367EA" w:rsidP="00FB47ED">
      <w:pPr>
        <w:pStyle w:val="Heading2"/>
        <w:rPr>
          <w:rFonts w:asciiTheme="minorHAnsi" w:hAnsiTheme="minorHAnsi" w:cstheme="minorHAnsi"/>
        </w:rPr>
      </w:pPr>
      <w:r w:rsidRPr="00353F13">
        <w:rPr>
          <w:rFonts w:asciiTheme="minorHAnsi" w:hAnsiTheme="minorHAnsi" w:cstheme="minorHAnsi"/>
        </w:rPr>
        <w:t>Grading:</w:t>
      </w:r>
    </w:p>
    <w:p w14:paraId="4E34B124" w14:textId="0224F079" w:rsidR="004423E2" w:rsidRDefault="004423E2" w:rsidP="004423E2">
      <w:pPr>
        <w:rPr>
          <w:rFonts w:cstheme="minorHAnsi"/>
          <w:sz w:val="22"/>
          <w:szCs w:val="22"/>
        </w:rPr>
      </w:pPr>
      <w:r>
        <w:rPr>
          <w:rFonts w:cstheme="minorHAnsi"/>
          <w:sz w:val="22"/>
          <w:szCs w:val="22"/>
        </w:rPr>
        <w:t>You have ~25 minutes to work through this worksheet in small groups.</w:t>
      </w:r>
    </w:p>
    <w:p w14:paraId="567C858C" w14:textId="77777777" w:rsidR="004423E2" w:rsidRDefault="004423E2" w:rsidP="004423E2">
      <w:pPr>
        <w:rPr>
          <w:rFonts w:cstheme="minorHAnsi"/>
          <w:sz w:val="22"/>
          <w:szCs w:val="22"/>
        </w:rPr>
      </w:pPr>
      <w:r>
        <w:rPr>
          <w:rFonts w:cstheme="minorHAnsi"/>
          <w:sz w:val="22"/>
          <w:szCs w:val="22"/>
        </w:rPr>
        <w:t xml:space="preserve">Afterwards, </w:t>
      </w:r>
      <w:proofErr w:type="gramStart"/>
      <w:r>
        <w:rPr>
          <w:rFonts w:cstheme="minorHAnsi"/>
          <w:sz w:val="22"/>
          <w:szCs w:val="22"/>
        </w:rPr>
        <w:t>you’ll</w:t>
      </w:r>
      <w:proofErr w:type="gramEnd"/>
      <w:r>
        <w:rPr>
          <w:rFonts w:cstheme="minorHAnsi"/>
          <w:sz w:val="22"/>
          <w:szCs w:val="22"/>
        </w:rPr>
        <w:t xml:space="preserve"> get 10 </w:t>
      </w:r>
      <w:proofErr w:type="spellStart"/>
      <w:r>
        <w:rPr>
          <w:rFonts w:cstheme="minorHAnsi"/>
          <w:sz w:val="22"/>
          <w:szCs w:val="22"/>
        </w:rPr>
        <w:t>iClicker</w:t>
      </w:r>
      <w:proofErr w:type="spellEnd"/>
      <w:r>
        <w:rPr>
          <w:rFonts w:cstheme="minorHAnsi"/>
          <w:sz w:val="22"/>
          <w:szCs w:val="22"/>
        </w:rPr>
        <w:t xml:space="preserve"> questions that you will have to answer individually.</w:t>
      </w:r>
    </w:p>
    <w:p w14:paraId="021C330A" w14:textId="1F251B30" w:rsidR="004423E2" w:rsidRDefault="004423E2" w:rsidP="004423E2">
      <w:pPr>
        <w:rPr>
          <w:rFonts w:cstheme="minorHAnsi"/>
          <w:sz w:val="22"/>
          <w:szCs w:val="22"/>
        </w:rPr>
      </w:pPr>
      <w:r>
        <w:rPr>
          <w:rFonts w:cstheme="minorHAnsi"/>
          <w:sz w:val="22"/>
          <w:szCs w:val="22"/>
        </w:rPr>
        <w:t>Each question is worth 1 point: 0.</w:t>
      </w:r>
      <w:r w:rsidR="00E051E0">
        <w:rPr>
          <w:rFonts w:cstheme="minorHAnsi"/>
          <w:sz w:val="22"/>
          <w:szCs w:val="22"/>
        </w:rPr>
        <w:t>7</w:t>
      </w:r>
      <w:r>
        <w:rPr>
          <w:rFonts w:cstheme="minorHAnsi"/>
          <w:sz w:val="22"/>
          <w:szCs w:val="22"/>
        </w:rPr>
        <w:t>5 point</w:t>
      </w:r>
      <w:r w:rsidR="00E051E0">
        <w:rPr>
          <w:rFonts w:cstheme="minorHAnsi"/>
          <w:sz w:val="22"/>
          <w:szCs w:val="22"/>
        </w:rPr>
        <w:t xml:space="preserve"> for the correct answer and 0.25 point for an incorrect answer</w:t>
      </w:r>
    </w:p>
    <w:p w14:paraId="0EDEBEAF" w14:textId="2F07CFC9" w:rsidR="004423E2" w:rsidRPr="00215DD0" w:rsidRDefault="004423E2" w:rsidP="004423E2">
      <w:pPr>
        <w:rPr>
          <w:rFonts w:eastAsiaTheme="majorEastAsia"/>
        </w:rPr>
      </w:pPr>
      <w:r>
        <w:rPr>
          <w:rFonts w:cstheme="minorHAnsi"/>
          <w:sz w:val="22"/>
          <w:szCs w:val="22"/>
        </w:rPr>
        <w:t>These points contribute to your ove</w:t>
      </w:r>
      <w:r w:rsidR="00D327D6">
        <w:rPr>
          <w:rFonts w:cstheme="minorHAnsi"/>
          <w:sz w:val="22"/>
          <w:szCs w:val="22"/>
        </w:rPr>
        <w:t xml:space="preserve">rall </w:t>
      </w:r>
      <w:proofErr w:type="spellStart"/>
      <w:r w:rsidR="00D327D6">
        <w:rPr>
          <w:rFonts w:cstheme="minorHAnsi"/>
          <w:sz w:val="22"/>
          <w:szCs w:val="22"/>
        </w:rPr>
        <w:t>iClicker</w:t>
      </w:r>
      <w:proofErr w:type="spellEnd"/>
      <w:r w:rsidR="00D327D6">
        <w:rPr>
          <w:rFonts w:cstheme="minorHAnsi"/>
          <w:sz w:val="22"/>
          <w:szCs w:val="22"/>
        </w:rPr>
        <w:t xml:space="preserve"> score, which is 5</w:t>
      </w:r>
      <w:bookmarkStart w:id="0" w:name="_GoBack"/>
      <w:bookmarkEnd w:id="0"/>
      <w:r>
        <w:rPr>
          <w:rFonts w:cstheme="minorHAnsi"/>
          <w:sz w:val="22"/>
          <w:szCs w:val="22"/>
        </w:rPr>
        <w:t>% of your final grade.</w:t>
      </w:r>
    </w:p>
    <w:p w14:paraId="0A155FB9" w14:textId="0935E9B0" w:rsidR="00BA794D" w:rsidRDefault="00BA794D">
      <w:pPr>
        <w:rPr>
          <w:rFonts w:eastAsia="Times New Roman" w:cstheme="minorHAnsi"/>
          <w:color w:val="000000"/>
          <w:kern w:val="36"/>
        </w:rPr>
      </w:pPr>
      <w:r>
        <w:rPr>
          <w:rFonts w:eastAsia="Times New Roman" w:cstheme="minorHAnsi"/>
          <w:color w:val="000000"/>
          <w:kern w:val="36"/>
        </w:rPr>
        <w:br w:type="page"/>
      </w:r>
    </w:p>
    <w:p w14:paraId="40CA1710" w14:textId="164366D8" w:rsidR="003F2977" w:rsidRPr="00FF5B78" w:rsidRDefault="00FF5B78" w:rsidP="00FF5B78">
      <w:pPr>
        <w:pStyle w:val="Heading2"/>
        <w:rPr>
          <w:rFonts w:asciiTheme="minorHAnsi" w:eastAsia="Times New Roman" w:hAnsiTheme="minorHAnsi" w:cstheme="minorHAnsi"/>
        </w:rPr>
      </w:pPr>
      <w:r w:rsidRPr="00FF5B78">
        <w:rPr>
          <w:rFonts w:asciiTheme="minorHAnsi" w:hAnsiTheme="minorHAnsi" w:cstheme="minorHAnsi"/>
        </w:rPr>
        <w:lastRenderedPageBreak/>
        <w:t xml:space="preserve">Assignment 1: </w:t>
      </w:r>
      <w:r w:rsidR="003F2977" w:rsidRPr="00FF5B78">
        <w:rPr>
          <w:rFonts w:asciiTheme="minorHAnsi" w:eastAsia="Times New Roman" w:hAnsiTheme="minorHAnsi" w:cstheme="minorHAnsi"/>
        </w:rPr>
        <w:t>Viral Replication (</w:t>
      </w:r>
      <w:r w:rsidR="00F807CB">
        <w:rPr>
          <w:rFonts w:asciiTheme="minorHAnsi" w:eastAsia="Times New Roman" w:hAnsiTheme="minorHAnsi" w:cstheme="minorHAnsi"/>
        </w:rPr>
        <w:t>~</w:t>
      </w:r>
      <w:r w:rsidR="003F2977" w:rsidRPr="00FF5B78">
        <w:rPr>
          <w:rFonts w:asciiTheme="minorHAnsi" w:eastAsia="Times New Roman" w:hAnsiTheme="minorHAnsi" w:cstheme="minorHAnsi"/>
        </w:rPr>
        <w:t xml:space="preserve">7 </w:t>
      </w:r>
      <w:proofErr w:type="spellStart"/>
      <w:r w:rsidR="003F2977" w:rsidRPr="00FF5B78">
        <w:rPr>
          <w:rFonts w:asciiTheme="minorHAnsi" w:eastAsia="Times New Roman" w:hAnsiTheme="minorHAnsi" w:cstheme="minorHAnsi"/>
        </w:rPr>
        <w:t>mins</w:t>
      </w:r>
      <w:proofErr w:type="spellEnd"/>
      <w:r w:rsidR="003F2977" w:rsidRPr="00FF5B78">
        <w:rPr>
          <w:rFonts w:asciiTheme="minorHAnsi" w:eastAsia="Times New Roman" w:hAnsiTheme="minorHAnsi" w:cstheme="minorHAnsi"/>
        </w:rPr>
        <w:t>)</w:t>
      </w:r>
    </w:p>
    <w:p w14:paraId="0A43538E" w14:textId="36DCFE2C" w:rsidR="00933EFF" w:rsidRDefault="00933EFF" w:rsidP="00933EFF">
      <w:pPr>
        <w:shd w:val="clear" w:color="auto" w:fill="FFFFFF"/>
        <w:rPr>
          <w:rFonts w:eastAsia="Times New Roman" w:cstheme="minorHAnsi"/>
          <w:color w:val="333333"/>
        </w:rPr>
      </w:pPr>
      <w:r w:rsidRPr="00933EFF">
        <w:rPr>
          <w:rFonts w:eastAsia="Times New Roman" w:cstheme="minorHAnsi"/>
          <w:color w:val="333333"/>
        </w:rPr>
        <w:t>Viruses are nonliving intracellular parasites that infect plants, animals, and bacteria. Viruses use host cell components to make copies of themselves. Often, but not always, the process of viral replication kills the host cell.</w:t>
      </w:r>
    </w:p>
    <w:p w14:paraId="570FABD5" w14:textId="77777777" w:rsidR="008F755E" w:rsidRPr="00933EFF" w:rsidRDefault="008F755E" w:rsidP="00933EFF">
      <w:pPr>
        <w:shd w:val="clear" w:color="auto" w:fill="FFFFFF"/>
        <w:rPr>
          <w:rFonts w:eastAsia="Times New Roman" w:cstheme="minorHAnsi"/>
          <w:color w:val="333333"/>
        </w:rPr>
      </w:pPr>
    </w:p>
    <w:p w14:paraId="53E916D2" w14:textId="48C8A6AC" w:rsidR="00933EFF" w:rsidRPr="00933EFF" w:rsidRDefault="008F755E" w:rsidP="00933EFF">
      <w:pPr>
        <w:outlineLvl w:val="3"/>
        <w:rPr>
          <w:rFonts w:eastAsia="Times New Roman" w:cstheme="minorHAnsi"/>
          <w:color w:val="000000"/>
        </w:rPr>
      </w:pPr>
      <w:r>
        <w:rPr>
          <w:rFonts w:eastAsia="Times New Roman" w:cstheme="minorHAnsi"/>
          <w:b/>
          <w:bCs/>
          <w:color w:val="000000"/>
        </w:rPr>
        <w:t>1</w:t>
      </w:r>
      <w:r w:rsidR="00933EFF" w:rsidRPr="00933EFF">
        <w:rPr>
          <w:rFonts w:eastAsia="Times New Roman" w:cstheme="minorHAnsi"/>
          <w:b/>
          <w:bCs/>
          <w:color w:val="000000"/>
        </w:rPr>
        <w:t>A Virus structure</w:t>
      </w:r>
      <w:r w:rsidRPr="00413144">
        <w:rPr>
          <w:rFonts w:eastAsia="Times New Roman" w:cstheme="minorHAnsi"/>
          <w:b/>
          <w:bCs/>
          <w:color w:val="000000"/>
        </w:rPr>
        <w:t>s</w:t>
      </w:r>
      <w:r w:rsidR="00413144" w:rsidRPr="00413144">
        <w:rPr>
          <w:rFonts w:eastAsia="Times New Roman" w:cstheme="minorHAnsi"/>
          <w:b/>
          <w:bCs/>
          <w:color w:val="000000"/>
        </w:rPr>
        <w:t>.</w:t>
      </w:r>
    </w:p>
    <w:p w14:paraId="301D64E2" w14:textId="77777777" w:rsidR="00933EFF" w:rsidRPr="00933EFF" w:rsidRDefault="00933EFF" w:rsidP="00933EFF">
      <w:pPr>
        <w:shd w:val="clear" w:color="auto" w:fill="FFFFFF"/>
        <w:rPr>
          <w:rFonts w:eastAsia="Times New Roman" w:cstheme="minorHAnsi"/>
          <w:color w:val="333333"/>
        </w:rPr>
      </w:pPr>
      <w:r w:rsidRPr="00933EFF">
        <w:rPr>
          <w:rFonts w:eastAsia="Times New Roman" w:cstheme="minorHAnsi"/>
          <w:color w:val="333333"/>
        </w:rPr>
        <w:t xml:space="preserve">Sort the items according to whether they </w:t>
      </w:r>
      <w:proofErr w:type="gramStart"/>
      <w:r w:rsidRPr="00933EFF">
        <w:rPr>
          <w:rFonts w:eastAsia="Times New Roman" w:cstheme="minorHAnsi"/>
          <w:color w:val="333333"/>
        </w:rPr>
        <w:t>may be found</w:t>
      </w:r>
      <w:proofErr w:type="gramEnd"/>
      <w:r w:rsidRPr="00933EFF">
        <w:rPr>
          <w:rFonts w:eastAsia="Times New Roman" w:cstheme="minorHAnsi"/>
          <w:color w:val="333333"/>
        </w:rPr>
        <w:t xml:space="preserve"> only in free virus particles, only in uninfected host cells, or in both viruses and host cells.</w:t>
      </w:r>
    </w:p>
    <w:p w14:paraId="05BA3C9F" w14:textId="3D2F041C" w:rsidR="002D15A1" w:rsidRPr="00451E67" w:rsidRDefault="00933EFF">
      <w:pPr>
        <w:rPr>
          <w:rFonts w:cstheme="minorHAnsi"/>
        </w:rPr>
      </w:pPr>
      <w:r w:rsidRPr="00451E67">
        <w:rPr>
          <w:rFonts w:cstheme="minorHAnsi"/>
          <w:noProof/>
        </w:rPr>
        <w:drawing>
          <wp:inline distT="0" distB="0" distL="0" distR="0" wp14:anchorId="1F2ED523" wp14:editId="3A0A6E1C">
            <wp:extent cx="5907031" cy="2453268"/>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20776" cy="2458977"/>
                    </a:xfrm>
                    <a:prstGeom prst="rect">
                      <a:avLst/>
                    </a:prstGeom>
                  </pic:spPr>
                </pic:pic>
              </a:graphicData>
            </a:graphic>
          </wp:inline>
        </w:drawing>
      </w:r>
    </w:p>
    <w:p w14:paraId="283A1D00" w14:textId="7A5EE1A6" w:rsidR="007C70D9" w:rsidRDefault="007C70D9">
      <w:pPr>
        <w:rPr>
          <w:rFonts w:eastAsia="Times New Roman" w:cstheme="minorHAnsi"/>
          <w:b/>
          <w:bCs/>
          <w:color w:val="000000"/>
        </w:rPr>
      </w:pPr>
    </w:p>
    <w:p w14:paraId="068852FF" w14:textId="66C17F36" w:rsidR="00933EFF" w:rsidRPr="00933EFF" w:rsidRDefault="00F65E08" w:rsidP="00933EFF">
      <w:pPr>
        <w:shd w:val="clear" w:color="auto" w:fill="FFFFFF"/>
        <w:outlineLvl w:val="3"/>
        <w:rPr>
          <w:rFonts w:eastAsia="Times New Roman" w:cstheme="minorHAnsi"/>
          <w:b/>
          <w:bCs/>
          <w:color w:val="000000"/>
        </w:rPr>
      </w:pPr>
      <w:r>
        <w:rPr>
          <w:rFonts w:eastAsia="Times New Roman" w:cstheme="minorHAnsi"/>
          <w:b/>
          <w:bCs/>
          <w:color w:val="000000"/>
        </w:rPr>
        <w:t>1</w:t>
      </w:r>
      <w:r w:rsidR="00933EFF" w:rsidRPr="00933EFF">
        <w:rPr>
          <w:rFonts w:eastAsia="Times New Roman" w:cstheme="minorHAnsi"/>
          <w:b/>
          <w:bCs/>
          <w:color w:val="000000"/>
        </w:rPr>
        <w:t>B Reproductive cycles of a bacteriophage</w:t>
      </w:r>
    </w:p>
    <w:p w14:paraId="36E4B490" w14:textId="77777777" w:rsidR="00933EFF" w:rsidRPr="00933EFF" w:rsidRDefault="00933EFF" w:rsidP="00933EFF">
      <w:pPr>
        <w:shd w:val="clear" w:color="auto" w:fill="FFFFFF"/>
        <w:rPr>
          <w:rFonts w:eastAsia="Times New Roman" w:cstheme="minorHAnsi"/>
          <w:color w:val="333333"/>
        </w:rPr>
      </w:pPr>
      <w:r w:rsidRPr="00933EFF">
        <w:rPr>
          <w:rFonts w:eastAsia="Times New Roman" w:cstheme="minorHAnsi"/>
          <w:color w:val="333333"/>
        </w:rPr>
        <w:t>Classify each phrase as applying to the lytic cycle, the lysogenic cycle, or both types of reproductive cycles of phages.</w:t>
      </w:r>
    </w:p>
    <w:p w14:paraId="4FBD7B24" w14:textId="20CF70B1" w:rsidR="00933EFF" w:rsidRPr="00451E67" w:rsidRDefault="00933EFF">
      <w:pPr>
        <w:rPr>
          <w:rFonts w:cstheme="minorHAnsi"/>
        </w:rPr>
      </w:pPr>
      <w:r w:rsidRPr="00451E67">
        <w:rPr>
          <w:rFonts w:cstheme="minorHAnsi"/>
          <w:noProof/>
        </w:rPr>
        <w:drawing>
          <wp:inline distT="0" distB="0" distL="0" distR="0" wp14:anchorId="77814F10" wp14:editId="3551DE71">
            <wp:extent cx="5346700" cy="22606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46700" cy="2260600"/>
                    </a:xfrm>
                    <a:prstGeom prst="rect">
                      <a:avLst/>
                    </a:prstGeom>
                  </pic:spPr>
                </pic:pic>
              </a:graphicData>
            </a:graphic>
          </wp:inline>
        </w:drawing>
      </w:r>
    </w:p>
    <w:p w14:paraId="742F2545" w14:textId="5E019FC8" w:rsidR="00BA794D" w:rsidRDefault="00BA794D">
      <w:pPr>
        <w:rPr>
          <w:rFonts w:eastAsia="Times New Roman" w:cstheme="minorHAnsi"/>
          <w:b/>
          <w:bCs/>
          <w:color w:val="000000"/>
        </w:rPr>
      </w:pPr>
      <w:r>
        <w:rPr>
          <w:rFonts w:eastAsia="Times New Roman" w:cstheme="minorHAnsi"/>
          <w:b/>
          <w:bCs/>
          <w:color w:val="000000"/>
        </w:rPr>
        <w:br w:type="page"/>
      </w:r>
    </w:p>
    <w:p w14:paraId="76D820B2" w14:textId="6A215DB2" w:rsidR="00933EFF" w:rsidRPr="00933EFF" w:rsidRDefault="007C70D9" w:rsidP="00933EFF">
      <w:pPr>
        <w:shd w:val="clear" w:color="auto" w:fill="FFFFFF"/>
        <w:outlineLvl w:val="3"/>
        <w:rPr>
          <w:rFonts w:eastAsia="Times New Roman" w:cstheme="minorHAnsi"/>
          <w:color w:val="000000"/>
        </w:rPr>
      </w:pPr>
      <w:r>
        <w:rPr>
          <w:rFonts w:eastAsia="Times New Roman" w:cstheme="minorHAnsi"/>
          <w:b/>
          <w:bCs/>
          <w:color w:val="000000"/>
        </w:rPr>
        <w:lastRenderedPageBreak/>
        <w:t>1</w:t>
      </w:r>
      <w:r w:rsidR="00933EFF" w:rsidRPr="00933EFF">
        <w:rPr>
          <w:rFonts w:eastAsia="Times New Roman" w:cstheme="minorHAnsi"/>
          <w:b/>
          <w:bCs/>
          <w:color w:val="000000"/>
        </w:rPr>
        <w:t>C Virus properties</w:t>
      </w:r>
    </w:p>
    <w:p w14:paraId="1BDDED7C" w14:textId="68A46749" w:rsidR="00933EFF" w:rsidRPr="00933EFF" w:rsidRDefault="00933EFF" w:rsidP="00933EFF">
      <w:pPr>
        <w:shd w:val="clear" w:color="auto" w:fill="FFFFFF"/>
        <w:rPr>
          <w:rFonts w:eastAsia="Times New Roman" w:cstheme="minorHAnsi"/>
          <w:color w:val="333333"/>
        </w:rPr>
      </w:pPr>
      <w:r w:rsidRPr="00933EFF">
        <w:rPr>
          <w:rFonts w:eastAsia="Times New Roman" w:cstheme="minorHAnsi"/>
          <w:color w:val="333333"/>
        </w:rPr>
        <w:t>Select the</w:t>
      </w:r>
      <w:r w:rsidR="00CE1367" w:rsidRPr="008172D7">
        <w:rPr>
          <w:rFonts w:eastAsia="Times New Roman" w:cstheme="minorHAnsi"/>
          <w:color w:val="333333"/>
        </w:rPr>
        <w:t xml:space="preserve"> </w:t>
      </w:r>
      <w:r w:rsidRPr="00933EFF">
        <w:rPr>
          <w:rFonts w:eastAsia="Times New Roman" w:cstheme="minorHAnsi"/>
          <w:i/>
          <w:iCs/>
          <w:color w:val="333333"/>
        </w:rPr>
        <w:t>four</w:t>
      </w:r>
      <w:r w:rsidR="00CE1367" w:rsidRPr="008172D7">
        <w:rPr>
          <w:rFonts w:eastAsia="Times New Roman" w:cstheme="minorHAnsi"/>
          <w:color w:val="333333"/>
        </w:rPr>
        <w:t xml:space="preserve"> </w:t>
      </w:r>
      <w:r w:rsidRPr="00933EFF">
        <w:rPr>
          <w:rFonts w:eastAsia="Times New Roman" w:cstheme="minorHAnsi"/>
          <w:color w:val="333333"/>
        </w:rPr>
        <w:t xml:space="preserve">statements </w:t>
      </w:r>
      <w:r w:rsidR="00CE1367" w:rsidRPr="008172D7">
        <w:rPr>
          <w:rFonts w:eastAsia="Times New Roman" w:cstheme="minorHAnsi"/>
          <w:color w:val="333333"/>
        </w:rPr>
        <w:t xml:space="preserve">about viruses </w:t>
      </w:r>
      <w:r w:rsidRPr="00933EFF">
        <w:rPr>
          <w:rFonts w:eastAsia="Times New Roman" w:cstheme="minorHAnsi"/>
          <w:color w:val="333333"/>
        </w:rPr>
        <w:t>that are true.</w:t>
      </w:r>
    </w:p>
    <w:p w14:paraId="19C7AA2B" w14:textId="06A6D3DD" w:rsidR="00933EFF" w:rsidRPr="00933EFF" w:rsidRDefault="00933EFF" w:rsidP="00933EFF">
      <w:pPr>
        <w:shd w:val="clear" w:color="auto" w:fill="FFFFFF"/>
        <w:textAlignment w:val="center"/>
        <w:rPr>
          <w:rFonts w:eastAsia="Times New Roman" w:cstheme="minorHAnsi"/>
          <w:color w:val="333333"/>
        </w:rPr>
      </w:pPr>
    </w:p>
    <w:tbl>
      <w:tblPr>
        <w:tblW w:w="0" w:type="auto"/>
        <w:tblCellMar>
          <w:top w:w="15" w:type="dxa"/>
          <w:left w:w="15" w:type="dxa"/>
          <w:bottom w:w="15" w:type="dxa"/>
          <w:right w:w="15" w:type="dxa"/>
        </w:tblCellMar>
        <w:tblLook w:val="04A0" w:firstRow="1" w:lastRow="0" w:firstColumn="1" w:lastColumn="0" w:noHBand="0" w:noVBand="1"/>
      </w:tblPr>
      <w:tblGrid>
        <w:gridCol w:w="6251"/>
      </w:tblGrid>
      <w:tr w:rsidR="00933EFF" w:rsidRPr="00933EFF" w14:paraId="4592B2B3" w14:textId="77777777" w:rsidTr="00933EFF">
        <w:tc>
          <w:tcPr>
            <w:tcW w:w="0" w:type="auto"/>
            <w:tcMar>
              <w:top w:w="72" w:type="dxa"/>
              <w:left w:w="72" w:type="dxa"/>
              <w:bottom w:w="72" w:type="dxa"/>
              <w:right w:w="72" w:type="dxa"/>
            </w:tcMar>
            <w:vAlign w:val="center"/>
            <w:hideMark/>
          </w:tcPr>
          <w:p w14:paraId="1BD7EC58" w14:textId="77777777" w:rsidR="00933EFF" w:rsidRPr="008172D7" w:rsidRDefault="00933EFF" w:rsidP="008172D7">
            <w:pPr>
              <w:pStyle w:val="ListParagraph"/>
              <w:numPr>
                <w:ilvl w:val="0"/>
                <w:numId w:val="3"/>
              </w:numPr>
              <w:rPr>
                <w:rFonts w:eastAsia="Times New Roman" w:cstheme="minorHAnsi"/>
              </w:rPr>
            </w:pPr>
            <w:r w:rsidRPr="008172D7">
              <w:rPr>
                <w:rFonts w:eastAsia="Times New Roman" w:cstheme="minorHAnsi"/>
              </w:rPr>
              <w:t>HIV contains two identical strands of DNA.</w:t>
            </w:r>
          </w:p>
        </w:tc>
      </w:tr>
      <w:tr w:rsidR="00933EFF" w:rsidRPr="00933EFF" w14:paraId="1A693549" w14:textId="77777777" w:rsidTr="00933EFF">
        <w:tc>
          <w:tcPr>
            <w:tcW w:w="0" w:type="auto"/>
            <w:tcMar>
              <w:top w:w="72" w:type="dxa"/>
              <w:left w:w="72" w:type="dxa"/>
              <w:bottom w:w="72" w:type="dxa"/>
              <w:right w:w="72" w:type="dxa"/>
            </w:tcMar>
            <w:vAlign w:val="center"/>
            <w:hideMark/>
          </w:tcPr>
          <w:p w14:paraId="27DE68DA" w14:textId="77777777" w:rsidR="00933EFF" w:rsidRPr="008172D7" w:rsidRDefault="00933EFF" w:rsidP="008172D7">
            <w:pPr>
              <w:pStyle w:val="ListParagraph"/>
              <w:numPr>
                <w:ilvl w:val="0"/>
                <w:numId w:val="3"/>
              </w:numPr>
              <w:rPr>
                <w:rFonts w:eastAsia="Times New Roman" w:cstheme="minorHAnsi"/>
              </w:rPr>
            </w:pPr>
            <w:r w:rsidRPr="008172D7">
              <w:rPr>
                <w:rFonts w:eastAsia="Times New Roman" w:cstheme="minorHAnsi"/>
              </w:rPr>
              <w:t>All viral genomes contain both DNA and RNA.</w:t>
            </w:r>
          </w:p>
        </w:tc>
      </w:tr>
      <w:tr w:rsidR="00933EFF" w:rsidRPr="00933EFF" w14:paraId="69E78E99" w14:textId="77777777" w:rsidTr="00933EFF">
        <w:tc>
          <w:tcPr>
            <w:tcW w:w="0" w:type="auto"/>
            <w:tcMar>
              <w:top w:w="72" w:type="dxa"/>
              <w:left w:w="72" w:type="dxa"/>
              <w:bottom w:w="72" w:type="dxa"/>
              <w:right w:w="72" w:type="dxa"/>
            </w:tcMar>
            <w:vAlign w:val="center"/>
            <w:hideMark/>
          </w:tcPr>
          <w:p w14:paraId="512DECF0" w14:textId="77777777" w:rsidR="00933EFF" w:rsidRPr="008172D7" w:rsidRDefault="00933EFF" w:rsidP="008172D7">
            <w:pPr>
              <w:pStyle w:val="ListParagraph"/>
              <w:numPr>
                <w:ilvl w:val="0"/>
                <w:numId w:val="3"/>
              </w:numPr>
              <w:rPr>
                <w:rFonts w:eastAsia="Times New Roman" w:cstheme="minorHAnsi"/>
              </w:rPr>
            </w:pPr>
            <w:r w:rsidRPr="008172D7">
              <w:rPr>
                <w:rFonts w:eastAsia="Times New Roman" w:cstheme="minorHAnsi"/>
              </w:rPr>
              <w:t>HIV contains reverse transcriptase.</w:t>
            </w:r>
          </w:p>
        </w:tc>
      </w:tr>
      <w:tr w:rsidR="00933EFF" w:rsidRPr="00933EFF" w14:paraId="56C02213" w14:textId="77777777" w:rsidTr="00933EFF">
        <w:tc>
          <w:tcPr>
            <w:tcW w:w="0" w:type="auto"/>
            <w:tcMar>
              <w:top w:w="72" w:type="dxa"/>
              <w:left w:w="72" w:type="dxa"/>
              <w:bottom w:w="72" w:type="dxa"/>
              <w:right w:w="72" w:type="dxa"/>
            </w:tcMar>
            <w:vAlign w:val="center"/>
            <w:hideMark/>
          </w:tcPr>
          <w:p w14:paraId="7356747F" w14:textId="77777777" w:rsidR="00933EFF" w:rsidRPr="008172D7" w:rsidRDefault="00933EFF" w:rsidP="008172D7">
            <w:pPr>
              <w:pStyle w:val="ListParagraph"/>
              <w:numPr>
                <w:ilvl w:val="0"/>
                <w:numId w:val="3"/>
              </w:numPr>
              <w:rPr>
                <w:rFonts w:eastAsia="Times New Roman" w:cstheme="minorHAnsi"/>
              </w:rPr>
            </w:pPr>
            <w:r w:rsidRPr="008172D7">
              <w:rPr>
                <w:rFonts w:eastAsia="Times New Roman" w:cstheme="minorHAnsi"/>
              </w:rPr>
              <w:t>The capsid enters the host cell if the virus is enveloped.</w:t>
            </w:r>
          </w:p>
        </w:tc>
      </w:tr>
      <w:tr w:rsidR="00933EFF" w:rsidRPr="00933EFF" w14:paraId="17B3ACE8" w14:textId="77777777" w:rsidTr="00933EFF">
        <w:tc>
          <w:tcPr>
            <w:tcW w:w="0" w:type="auto"/>
            <w:tcMar>
              <w:top w:w="72" w:type="dxa"/>
              <w:left w:w="72" w:type="dxa"/>
              <w:bottom w:w="72" w:type="dxa"/>
              <w:right w:w="72" w:type="dxa"/>
            </w:tcMar>
            <w:vAlign w:val="center"/>
            <w:hideMark/>
          </w:tcPr>
          <w:p w14:paraId="23E80926" w14:textId="77777777" w:rsidR="00933EFF" w:rsidRPr="008172D7" w:rsidRDefault="00933EFF" w:rsidP="008172D7">
            <w:pPr>
              <w:pStyle w:val="ListParagraph"/>
              <w:numPr>
                <w:ilvl w:val="0"/>
                <w:numId w:val="3"/>
              </w:numPr>
              <w:rPr>
                <w:rFonts w:eastAsia="Times New Roman" w:cstheme="minorHAnsi"/>
              </w:rPr>
            </w:pPr>
            <w:r w:rsidRPr="008172D7">
              <w:rPr>
                <w:rFonts w:eastAsia="Times New Roman" w:cstheme="minorHAnsi"/>
              </w:rPr>
              <w:t>All RNA-containing viruses are retroviruses.</w:t>
            </w:r>
          </w:p>
        </w:tc>
      </w:tr>
      <w:tr w:rsidR="00933EFF" w:rsidRPr="00933EFF" w14:paraId="1DF4E195" w14:textId="77777777" w:rsidTr="00933EFF">
        <w:tc>
          <w:tcPr>
            <w:tcW w:w="0" w:type="auto"/>
            <w:tcMar>
              <w:top w:w="72" w:type="dxa"/>
              <w:left w:w="72" w:type="dxa"/>
              <w:bottom w:w="72" w:type="dxa"/>
              <w:right w:w="72" w:type="dxa"/>
            </w:tcMar>
            <w:vAlign w:val="center"/>
            <w:hideMark/>
          </w:tcPr>
          <w:p w14:paraId="62FCF94D" w14:textId="77777777" w:rsidR="00933EFF" w:rsidRPr="008172D7" w:rsidRDefault="00933EFF" w:rsidP="008172D7">
            <w:pPr>
              <w:pStyle w:val="ListParagraph"/>
              <w:numPr>
                <w:ilvl w:val="0"/>
                <w:numId w:val="3"/>
              </w:numPr>
              <w:rPr>
                <w:rFonts w:eastAsia="Times New Roman" w:cstheme="minorHAnsi"/>
              </w:rPr>
            </w:pPr>
            <w:r w:rsidRPr="008172D7">
              <w:rPr>
                <w:rFonts w:eastAsia="Times New Roman" w:cstheme="minorHAnsi"/>
              </w:rPr>
              <w:t>Enveloped viruses bud from the host cell.</w:t>
            </w:r>
          </w:p>
        </w:tc>
      </w:tr>
      <w:tr w:rsidR="00933EFF" w:rsidRPr="00933EFF" w14:paraId="5882BD65" w14:textId="77777777" w:rsidTr="00933EFF">
        <w:tc>
          <w:tcPr>
            <w:tcW w:w="0" w:type="auto"/>
            <w:tcMar>
              <w:top w:w="72" w:type="dxa"/>
              <w:left w:w="72" w:type="dxa"/>
              <w:bottom w:w="72" w:type="dxa"/>
              <w:right w:w="72" w:type="dxa"/>
            </w:tcMar>
            <w:vAlign w:val="center"/>
            <w:hideMark/>
          </w:tcPr>
          <w:p w14:paraId="567EC61A" w14:textId="77777777" w:rsidR="00933EFF" w:rsidRPr="008172D7" w:rsidRDefault="00933EFF" w:rsidP="008172D7">
            <w:pPr>
              <w:pStyle w:val="ListParagraph"/>
              <w:numPr>
                <w:ilvl w:val="0"/>
                <w:numId w:val="3"/>
              </w:numPr>
              <w:rPr>
                <w:rFonts w:eastAsia="Times New Roman" w:cstheme="minorHAnsi"/>
              </w:rPr>
            </w:pPr>
            <w:r w:rsidRPr="008172D7">
              <w:rPr>
                <w:rFonts w:eastAsia="Times New Roman" w:cstheme="minorHAnsi"/>
              </w:rPr>
              <w:t>A retrovirus contains RNA.</w:t>
            </w:r>
          </w:p>
        </w:tc>
      </w:tr>
    </w:tbl>
    <w:p w14:paraId="5122EF65" w14:textId="2AA89F63" w:rsidR="00933EFF" w:rsidRPr="00451E67" w:rsidRDefault="00933EFF">
      <w:pPr>
        <w:rPr>
          <w:rFonts w:cstheme="minorHAnsi"/>
        </w:rPr>
      </w:pPr>
    </w:p>
    <w:p w14:paraId="32B209E5" w14:textId="508BA295" w:rsidR="00933EFF" w:rsidRPr="00933EFF" w:rsidRDefault="002B5045" w:rsidP="00933EFF">
      <w:pPr>
        <w:shd w:val="clear" w:color="auto" w:fill="FFFFFF"/>
        <w:rPr>
          <w:rFonts w:eastAsia="Times New Roman" w:cstheme="minorHAnsi"/>
          <w:b/>
          <w:bCs/>
          <w:color w:val="333333"/>
        </w:rPr>
      </w:pPr>
      <w:proofErr w:type="gramStart"/>
      <w:r w:rsidRPr="002B5045">
        <w:rPr>
          <w:rFonts w:eastAsia="Times New Roman" w:cstheme="minorHAnsi"/>
          <w:b/>
          <w:bCs/>
          <w:color w:val="333333"/>
        </w:rPr>
        <w:t>1D</w:t>
      </w:r>
      <w:proofErr w:type="gramEnd"/>
      <w:r w:rsidRPr="002B5045">
        <w:rPr>
          <w:rFonts w:eastAsia="Times New Roman" w:cstheme="minorHAnsi"/>
          <w:b/>
          <w:bCs/>
          <w:color w:val="333333"/>
        </w:rPr>
        <w:t xml:space="preserve"> </w:t>
      </w:r>
      <w:r w:rsidR="00933EFF" w:rsidRPr="00933EFF">
        <w:rPr>
          <w:rFonts w:eastAsia="Times New Roman" w:cstheme="minorHAnsi"/>
          <w:b/>
          <w:bCs/>
          <w:color w:val="333333"/>
        </w:rPr>
        <w:t>Why is it ineffective to treat viral disease with antibiotics?</w:t>
      </w:r>
    </w:p>
    <w:p w14:paraId="73327041" w14:textId="17E90F50" w:rsidR="00933EFF" w:rsidRPr="00933EFF" w:rsidRDefault="00933EFF" w:rsidP="00933EFF">
      <w:pPr>
        <w:shd w:val="clear" w:color="auto" w:fill="FFFFFF"/>
        <w:rPr>
          <w:rFonts w:eastAsia="Times New Roman" w:cstheme="minorHAnsi"/>
          <w:color w:val="333333"/>
        </w:rPr>
      </w:pP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933EFF" w:rsidRPr="00933EFF" w14:paraId="0DEFA8E8" w14:textId="77777777" w:rsidTr="00933EFF">
        <w:tc>
          <w:tcPr>
            <w:tcW w:w="0" w:type="auto"/>
            <w:tcMar>
              <w:top w:w="72" w:type="dxa"/>
              <w:left w:w="72" w:type="dxa"/>
              <w:bottom w:w="72" w:type="dxa"/>
              <w:right w:w="72" w:type="dxa"/>
            </w:tcMar>
            <w:vAlign w:val="center"/>
            <w:hideMark/>
          </w:tcPr>
          <w:p w14:paraId="71095430" w14:textId="77777777" w:rsidR="00933EFF" w:rsidRPr="00667EDA" w:rsidRDefault="00933EFF" w:rsidP="00667EDA">
            <w:pPr>
              <w:pStyle w:val="ListParagraph"/>
              <w:numPr>
                <w:ilvl w:val="0"/>
                <w:numId w:val="4"/>
              </w:numPr>
              <w:rPr>
                <w:rFonts w:eastAsia="Times New Roman" w:cstheme="minorHAnsi"/>
              </w:rPr>
            </w:pPr>
            <w:r w:rsidRPr="00667EDA">
              <w:rPr>
                <w:rFonts w:eastAsia="Times New Roman" w:cstheme="minorHAnsi"/>
              </w:rPr>
              <w:t>Pathogenic RNA viruses have a high rate of mutation, producing new genetic varieties that are insensitive to antibiotic treatment.</w:t>
            </w:r>
          </w:p>
        </w:tc>
      </w:tr>
      <w:tr w:rsidR="00933EFF" w:rsidRPr="00933EFF" w14:paraId="3EC0CD19" w14:textId="77777777" w:rsidTr="00933EFF">
        <w:tc>
          <w:tcPr>
            <w:tcW w:w="0" w:type="auto"/>
            <w:tcMar>
              <w:top w:w="72" w:type="dxa"/>
              <w:left w:w="72" w:type="dxa"/>
              <w:bottom w:w="72" w:type="dxa"/>
              <w:right w:w="72" w:type="dxa"/>
            </w:tcMar>
            <w:vAlign w:val="center"/>
            <w:hideMark/>
          </w:tcPr>
          <w:p w14:paraId="3E2F7C50" w14:textId="77777777" w:rsidR="00933EFF" w:rsidRPr="00667EDA" w:rsidRDefault="00933EFF" w:rsidP="00667EDA">
            <w:pPr>
              <w:pStyle w:val="ListParagraph"/>
              <w:numPr>
                <w:ilvl w:val="0"/>
                <w:numId w:val="4"/>
              </w:numPr>
              <w:rPr>
                <w:rFonts w:eastAsia="Times New Roman" w:cstheme="minorHAnsi"/>
              </w:rPr>
            </w:pPr>
            <w:r w:rsidRPr="00667EDA">
              <w:rPr>
                <w:rFonts w:eastAsia="Times New Roman" w:cstheme="minorHAnsi"/>
              </w:rPr>
              <w:t>Antibiotics inhibit enzymes specific to bacteria and have no effect on virally encoded enzymes.</w:t>
            </w:r>
          </w:p>
        </w:tc>
      </w:tr>
      <w:tr w:rsidR="00933EFF" w:rsidRPr="00933EFF" w14:paraId="7619E10F" w14:textId="77777777" w:rsidTr="00933EFF">
        <w:tc>
          <w:tcPr>
            <w:tcW w:w="0" w:type="auto"/>
            <w:tcMar>
              <w:top w:w="72" w:type="dxa"/>
              <w:left w:w="72" w:type="dxa"/>
              <w:bottom w:w="72" w:type="dxa"/>
              <w:right w:w="72" w:type="dxa"/>
            </w:tcMar>
            <w:vAlign w:val="center"/>
            <w:hideMark/>
          </w:tcPr>
          <w:p w14:paraId="05890F3A" w14:textId="77777777" w:rsidR="00933EFF" w:rsidRPr="00667EDA" w:rsidRDefault="00933EFF" w:rsidP="00667EDA">
            <w:pPr>
              <w:pStyle w:val="ListParagraph"/>
              <w:numPr>
                <w:ilvl w:val="0"/>
                <w:numId w:val="4"/>
              </w:numPr>
              <w:rPr>
                <w:rFonts w:eastAsia="Times New Roman" w:cstheme="minorHAnsi"/>
              </w:rPr>
            </w:pPr>
            <w:r w:rsidRPr="00667EDA">
              <w:rPr>
                <w:rFonts w:eastAsia="Times New Roman" w:cstheme="minorHAnsi"/>
              </w:rPr>
              <w:t>Due to excessive antibiotic use, most viruses have evolved to be resistant to antibiotics.</w:t>
            </w:r>
          </w:p>
        </w:tc>
      </w:tr>
    </w:tbl>
    <w:p w14:paraId="66A3ADFC" w14:textId="7C2275C9" w:rsidR="00933EFF" w:rsidRPr="00723F55" w:rsidRDefault="00723F55" w:rsidP="00723F55">
      <w:pPr>
        <w:pStyle w:val="Heading2"/>
        <w:rPr>
          <w:rFonts w:asciiTheme="minorHAnsi" w:hAnsiTheme="minorHAnsi" w:cstheme="minorHAnsi"/>
        </w:rPr>
      </w:pPr>
      <w:r w:rsidRPr="00723F55">
        <w:rPr>
          <w:rFonts w:asciiTheme="minorHAnsi" w:hAnsiTheme="minorHAnsi" w:cstheme="minorHAnsi"/>
        </w:rPr>
        <w:lastRenderedPageBreak/>
        <w:t xml:space="preserve">Assignment 2: </w:t>
      </w:r>
      <w:r w:rsidR="00933EFF" w:rsidRPr="00723F55">
        <w:rPr>
          <w:rFonts w:asciiTheme="minorHAnsi" w:hAnsiTheme="minorHAnsi" w:cstheme="minorHAnsi"/>
        </w:rPr>
        <w:t>Bacterial Conjugation and Binary Fission (</w:t>
      </w:r>
      <w:r>
        <w:rPr>
          <w:rFonts w:asciiTheme="minorHAnsi" w:hAnsiTheme="minorHAnsi" w:cstheme="minorHAnsi"/>
        </w:rPr>
        <w:t>~</w:t>
      </w:r>
      <w:r w:rsidR="00933EFF" w:rsidRPr="00723F55">
        <w:rPr>
          <w:rFonts w:asciiTheme="minorHAnsi" w:hAnsiTheme="minorHAnsi" w:cstheme="minorHAnsi"/>
        </w:rPr>
        <w:t xml:space="preserve">10 </w:t>
      </w:r>
      <w:proofErr w:type="spellStart"/>
      <w:r w:rsidR="00933EFF" w:rsidRPr="00723F55">
        <w:rPr>
          <w:rFonts w:asciiTheme="minorHAnsi" w:hAnsiTheme="minorHAnsi" w:cstheme="minorHAnsi"/>
        </w:rPr>
        <w:t>mins</w:t>
      </w:r>
      <w:proofErr w:type="spellEnd"/>
      <w:r w:rsidR="00933EFF" w:rsidRPr="00723F55">
        <w:rPr>
          <w:rFonts w:asciiTheme="minorHAnsi" w:hAnsiTheme="minorHAnsi" w:cstheme="minorHAnsi"/>
        </w:rPr>
        <w:t>)</w:t>
      </w:r>
    </w:p>
    <w:p w14:paraId="5444AFD9" w14:textId="7928AC76" w:rsidR="00933EFF" w:rsidRPr="00451E67" w:rsidRDefault="009242B6" w:rsidP="00933EFF">
      <w:pPr>
        <w:shd w:val="clear" w:color="auto" w:fill="FFFFFF"/>
        <w:rPr>
          <w:rFonts w:eastAsia="Times New Roman" w:cstheme="minorHAnsi"/>
          <w:color w:val="333333"/>
        </w:rPr>
      </w:pPr>
      <w:r w:rsidRPr="00451E67">
        <w:rPr>
          <w:rFonts w:eastAsia="Times New Roman" w:cstheme="minorHAnsi"/>
          <w:noProof/>
        </w:rPr>
        <w:drawing>
          <wp:anchor distT="0" distB="0" distL="114300" distR="114300" simplePos="0" relativeHeight="251658240" behindDoc="0" locked="0" layoutInCell="1" allowOverlap="1" wp14:anchorId="5A257B8A" wp14:editId="3D9B01C1">
            <wp:simplePos x="0" y="0"/>
            <wp:positionH relativeFrom="column">
              <wp:posOffset>0</wp:posOffset>
            </wp:positionH>
            <wp:positionV relativeFrom="paragraph">
              <wp:posOffset>55399</wp:posOffset>
            </wp:positionV>
            <wp:extent cx="2724785" cy="3735070"/>
            <wp:effectExtent l="0" t="0" r="5715" b="0"/>
            <wp:wrapSquare wrapText="bothSides"/>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785" cy="3735070"/>
                    </a:xfrm>
                    <a:prstGeom prst="rect">
                      <a:avLst/>
                    </a:prstGeom>
                    <a:noFill/>
                    <a:ln>
                      <a:noFill/>
                    </a:ln>
                  </pic:spPr>
                </pic:pic>
              </a:graphicData>
            </a:graphic>
            <wp14:sizeRelH relativeFrom="page">
              <wp14:pctWidth>0</wp14:pctWidth>
            </wp14:sizeRelH>
            <wp14:sizeRelV relativeFrom="page">
              <wp14:pctHeight>0</wp14:pctHeight>
            </wp14:sizeRelV>
          </wp:anchor>
        </w:drawing>
      </w:r>
      <w:r w:rsidR="00933EFF" w:rsidRPr="00933EFF">
        <w:rPr>
          <w:rFonts w:eastAsia="Times New Roman" w:cstheme="minorHAnsi"/>
          <w:color w:val="333333"/>
        </w:rPr>
        <w:t>Genetic variation is crucial to natural selection and evolution, and the great success of bacteria is due, in part, to the extensive genetic variation found in bacterial populations. This genetic variation exists despite the fact that bacteria reproduce asexually.</w:t>
      </w:r>
    </w:p>
    <w:p w14:paraId="05A916B6" w14:textId="0635A182" w:rsidR="00933EFF" w:rsidRPr="00451E67" w:rsidRDefault="00933EFF" w:rsidP="00933EFF">
      <w:pPr>
        <w:shd w:val="clear" w:color="auto" w:fill="FFFFFF"/>
        <w:rPr>
          <w:rFonts w:eastAsia="Times New Roman" w:cstheme="minorHAnsi"/>
          <w:color w:val="333333"/>
        </w:rPr>
      </w:pPr>
    </w:p>
    <w:p w14:paraId="37C446ED" w14:textId="126AF458" w:rsidR="00933EFF" w:rsidRPr="00451E67" w:rsidRDefault="00933EFF" w:rsidP="00933EFF">
      <w:pPr>
        <w:rPr>
          <w:rFonts w:eastAsia="Times New Roman" w:cstheme="minorHAnsi"/>
          <w:color w:val="333333"/>
          <w:shd w:val="clear" w:color="auto" w:fill="FFFFFF"/>
        </w:rPr>
      </w:pPr>
      <w:r w:rsidRPr="00451E67">
        <w:rPr>
          <w:rFonts w:eastAsia="Times New Roman" w:cstheme="minorHAnsi"/>
          <w:color w:val="333333"/>
          <w:shd w:val="clear" w:color="auto" w:fill="FFFFFF"/>
        </w:rPr>
        <w:t>T</w:t>
      </w:r>
      <w:r w:rsidRPr="00933EFF">
        <w:rPr>
          <w:rFonts w:eastAsia="Times New Roman" w:cstheme="minorHAnsi"/>
          <w:color w:val="333333"/>
          <w:shd w:val="clear" w:color="auto" w:fill="FFFFFF"/>
        </w:rPr>
        <w:t>h</w:t>
      </w:r>
      <w:r w:rsidR="009242B6">
        <w:rPr>
          <w:rFonts w:eastAsia="Times New Roman" w:cstheme="minorHAnsi"/>
          <w:color w:val="333333"/>
          <w:shd w:val="clear" w:color="auto" w:fill="FFFFFF"/>
        </w:rPr>
        <w:t>is</w:t>
      </w:r>
      <w:r w:rsidR="005E566A">
        <w:rPr>
          <w:rFonts w:eastAsia="Times New Roman" w:cstheme="minorHAnsi"/>
          <w:color w:val="333333"/>
          <w:shd w:val="clear" w:color="auto" w:fill="FFFFFF"/>
        </w:rPr>
        <w:t xml:space="preserve"> </w:t>
      </w:r>
      <w:r w:rsidRPr="00933EFF">
        <w:rPr>
          <w:rFonts w:eastAsia="Times New Roman" w:cstheme="minorHAnsi"/>
          <w:color w:val="333333"/>
          <w:shd w:val="clear" w:color="auto" w:fill="FFFFFF"/>
        </w:rPr>
        <w:t>figure shows how bacteria reproduce through binary fission.</w:t>
      </w:r>
    </w:p>
    <w:p w14:paraId="7A09BBC7" w14:textId="1825B1F4" w:rsidR="006971EE" w:rsidRPr="00933EFF" w:rsidRDefault="006971EE" w:rsidP="00933EFF">
      <w:pPr>
        <w:rPr>
          <w:rFonts w:eastAsia="Times New Roman" w:cstheme="minorHAnsi"/>
        </w:rPr>
      </w:pPr>
      <w:r w:rsidRPr="00933EFF">
        <w:rPr>
          <w:rFonts w:eastAsia="Times New Roman" w:cstheme="minorHAnsi"/>
        </w:rPr>
        <w:fldChar w:fldCharType="begin"/>
      </w:r>
      <w:r w:rsidRPr="00933EFF">
        <w:rPr>
          <w:rFonts w:eastAsia="Times New Roman" w:cstheme="minorHAnsi"/>
        </w:rPr>
        <w:instrText xml:space="preserve"> INCLUDEPICTURE "http://media.pearsoncmg.com/bc/bc_masteringbio/make_connections/images/MB_1221050_001.jpg" \* MERGEFORMATINET </w:instrText>
      </w:r>
      <w:r w:rsidRPr="00933EFF">
        <w:rPr>
          <w:rFonts w:eastAsia="Times New Roman" w:cstheme="minorHAnsi"/>
        </w:rPr>
        <w:fldChar w:fldCharType="end"/>
      </w:r>
    </w:p>
    <w:p w14:paraId="4F5F6760" w14:textId="77777777" w:rsidR="006971EE" w:rsidRPr="00451E67" w:rsidRDefault="006971EE" w:rsidP="006971EE">
      <w:pPr>
        <w:rPr>
          <w:rFonts w:eastAsia="Times New Roman" w:cstheme="minorHAnsi"/>
          <w:b/>
          <w:bCs/>
          <w:color w:val="333333"/>
          <w:shd w:val="clear" w:color="auto" w:fill="FFFFFF"/>
        </w:rPr>
      </w:pPr>
    </w:p>
    <w:p w14:paraId="1946C4E3" w14:textId="77777777" w:rsidR="006971EE" w:rsidRPr="00451E67" w:rsidRDefault="006971EE" w:rsidP="006971EE">
      <w:pPr>
        <w:rPr>
          <w:rFonts w:eastAsia="Times New Roman" w:cstheme="minorHAnsi"/>
          <w:b/>
          <w:bCs/>
          <w:color w:val="333333"/>
          <w:shd w:val="clear" w:color="auto" w:fill="FFFFFF"/>
        </w:rPr>
      </w:pPr>
    </w:p>
    <w:p w14:paraId="4023D0DE" w14:textId="77777777" w:rsidR="006971EE" w:rsidRPr="00451E67" w:rsidRDefault="006971EE" w:rsidP="006971EE">
      <w:pPr>
        <w:rPr>
          <w:rFonts w:eastAsia="Times New Roman" w:cstheme="minorHAnsi"/>
          <w:b/>
          <w:bCs/>
          <w:color w:val="333333"/>
          <w:shd w:val="clear" w:color="auto" w:fill="FFFFFF"/>
        </w:rPr>
      </w:pPr>
    </w:p>
    <w:p w14:paraId="42361143" w14:textId="78D9E67A" w:rsidR="006971EE" w:rsidRPr="006971EE" w:rsidRDefault="00D4694F" w:rsidP="006971EE">
      <w:pPr>
        <w:rPr>
          <w:rFonts w:eastAsia="Times New Roman" w:cstheme="minorHAnsi"/>
        </w:rPr>
      </w:pPr>
      <w:r>
        <w:rPr>
          <w:rFonts w:eastAsia="Times New Roman" w:cstheme="minorHAnsi"/>
          <w:b/>
          <w:bCs/>
          <w:color w:val="333333"/>
          <w:shd w:val="clear" w:color="auto" w:fill="FFFFFF"/>
        </w:rPr>
        <w:t xml:space="preserve">2A </w:t>
      </w:r>
      <w:r w:rsidR="00D45AD6">
        <w:rPr>
          <w:rFonts w:eastAsia="Times New Roman" w:cstheme="minorHAnsi"/>
          <w:b/>
          <w:bCs/>
          <w:color w:val="333333"/>
          <w:shd w:val="clear" w:color="auto" w:fill="FFFFFF"/>
        </w:rPr>
        <w:t>Combine</w:t>
      </w:r>
      <w:r w:rsidR="006971EE" w:rsidRPr="006971EE">
        <w:rPr>
          <w:rFonts w:eastAsia="Times New Roman" w:cstheme="minorHAnsi"/>
          <w:b/>
          <w:bCs/>
          <w:color w:val="333333"/>
          <w:shd w:val="clear" w:color="auto" w:fill="FFFFFF"/>
        </w:rPr>
        <w:t xml:space="preserve"> the terms on the left </w:t>
      </w:r>
      <w:r w:rsidR="00D45AD6">
        <w:rPr>
          <w:rFonts w:eastAsia="Times New Roman" w:cstheme="minorHAnsi"/>
          <w:b/>
          <w:bCs/>
          <w:color w:val="333333"/>
          <w:shd w:val="clear" w:color="auto" w:fill="FFFFFF"/>
        </w:rPr>
        <w:t>with</w:t>
      </w:r>
      <w:r w:rsidR="006971EE" w:rsidRPr="006971EE">
        <w:rPr>
          <w:rFonts w:eastAsia="Times New Roman" w:cstheme="minorHAnsi"/>
          <w:b/>
          <w:bCs/>
          <w:color w:val="333333"/>
          <w:shd w:val="clear" w:color="auto" w:fill="FFFFFF"/>
        </w:rPr>
        <w:t xml:space="preserve"> the appropriate blanks on the right to complete the sentences.</w:t>
      </w:r>
    </w:p>
    <w:p w14:paraId="187FB551" w14:textId="011E4161" w:rsidR="00933EFF" w:rsidRPr="00451E67" w:rsidRDefault="006971EE" w:rsidP="00933EFF">
      <w:pPr>
        <w:shd w:val="clear" w:color="auto" w:fill="FFFFFF"/>
        <w:rPr>
          <w:rFonts w:eastAsia="Times New Roman" w:cstheme="minorHAnsi"/>
          <w:color w:val="333333"/>
        </w:rPr>
      </w:pPr>
      <w:r w:rsidRPr="00451E67">
        <w:rPr>
          <w:rFonts w:eastAsia="Times New Roman" w:cstheme="minorHAnsi"/>
          <w:noProof/>
          <w:color w:val="333333"/>
        </w:rPr>
        <w:drawing>
          <wp:inline distT="0" distB="0" distL="0" distR="0" wp14:anchorId="672F5D6B" wp14:editId="1F725B1E">
            <wp:extent cx="5372100" cy="2692400"/>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1-02 at 8.05.00 PM.png"/>
                    <pic:cNvPicPr/>
                  </pic:nvPicPr>
                  <pic:blipFill>
                    <a:blip r:embed="rId10">
                      <a:extLst>
                        <a:ext uri="{28A0092B-C50C-407E-A947-70E740481C1C}">
                          <a14:useLocalDpi xmlns:a14="http://schemas.microsoft.com/office/drawing/2010/main" val="0"/>
                        </a:ext>
                      </a:extLst>
                    </a:blip>
                    <a:stretch>
                      <a:fillRect/>
                    </a:stretch>
                  </pic:blipFill>
                  <pic:spPr>
                    <a:xfrm>
                      <a:off x="0" y="0"/>
                      <a:ext cx="5372100" cy="2692400"/>
                    </a:xfrm>
                    <a:prstGeom prst="rect">
                      <a:avLst/>
                    </a:prstGeom>
                  </pic:spPr>
                </pic:pic>
              </a:graphicData>
            </a:graphic>
          </wp:inline>
        </w:drawing>
      </w:r>
    </w:p>
    <w:p w14:paraId="00BED18D" w14:textId="3379C140" w:rsidR="006971EE" w:rsidRPr="00451E67" w:rsidRDefault="006971EE" w:rsidP="00933EFF">
      <w:pPr>
        <w:shd w:val="clear" w:color="auto" w:fill="FFFFFF"/>
        <w:rPr>
          <w:rFonts w:eastAsia="Times New Roman" w:cstheme="minorHAnsi"/>
          <w:color w:val="333333"/>
        </w:rPr>
      </w:pPr>
    </w:p>
    <w:p w14:paraId="282F3489" w14:textId="77777777" w:rsidR="00DB5DDA" w:rsidRDefault="00DB5DDA">
      <w:pPr>
        <w:rPr>
          <w:rStyle w:val="autolabel"/>
          <w:rFonts w:eastAsia="Times New Roman" w:cstheme="minorHAnsi"/>
          <w:b/>
          <w:bCs/>
          <w:color w:val="000000"/>
        </w:rPr>
      </w:pPr>
      <w:r>
        <w:rPr>
          <w:rStyle w:val="autolabel"/>
          <w:rFonts w:cstheme="minorHAnsi"/>
          <w:color w:val="000000"/>
        </w:rPr>
        <w:br w:type="page"/>
      </w:r>
    </w:p>
    <w:p w14:paraId="05C9C348" w14:textId="2C7F3C0B" w:rsidR="006971EE" w:rsidRPr="00451E67" w:rsidRDefault="00D4694F" w:rsidP="006971EE">
      <w:pPr>
        <w:pStyle w:val="Heading4"/>
        <w:spacing w:before="0" w:beforeAutospacing="0" w:after="0" w:afterAutospacing="0"/>
        <w:rPr>
          <w:rFonts w:asciiTheme="minorHAnsi" w:hAnsiTheme="minorHAnsi" w:cstheme="minorHAnsi"/>
          <w:b w:val="0"/>
          <w:bCs w:val="0"/>
          <w:color w:val="000000"/>
        </w:rPr>
      </w:pPr>
      <w:r>
        <w:rPr>
          <w:rStyle w:val="autolabel"/>
          <w:rFonts w:asciiTheme="minorHAnsi" w:hAnsiTheme="minorHAnsi" w:cstheme="minorHAnsi"/>
          <w:color w:val="000000"/>
        </w:rPr>
        <w:lastRenderedPageBreak/>
        <w:t>2</w:t>
      </w:r>
      <w:r w:rsidR="006971EE" w:rsidRPr="00451E67">
        <w:rPr>
          <w:rStyle w:val="autolabel"/>
          <w:rFonts w:asciiTheme="minorHAnsi" w:hAnsiTheme="minorHAnsi" w:cstheme="minorHAnsi"/>
          <w:color w:val="000000"/>
        </w:rPr>
        <w:t xml:space="preserve">B </w:t>
      </w:r>
      <w:r w:rsidR="006971EE" w:rsidRPr="007658A9">
        <w:rPr>
          <w:rStyle w:val="edible"/>
          <w:rFonts w:asciiTheme="minorHAnsi" w:hAnsiTheme="minorHAnsi" w:cstheme="minorHAnsi"/>
          <w:color w:val="000000"/>
        </w:rPr>
        <w:t>Bacterial conjugation</w:t>
      </w:r>
    </w:p>
    <w:p w14:paraId="28554C04" w14:textId="77777777" w:rsidR="006971EE" w:rsidRPr="00451E67" w:rsidRDefault="006971EE" w:rsidP="006971EE">
      <w:pPr>
        <w:rPr>
          <w:rFonts w:cstheme="minorHAnsi"/>
        </w:rPr>
      </w:pPr>
      <w:r w:rsidRPr="00451E67">
        <w:rPr>
          <w:rFonts w:cstheme="minorHAnsi"/>
          <w:color w:val="333333"/>
          <w:shd w:val="clear" w:color="auto" w:fill="FFFFFF"/>
        </w:rPr>
        <w:t>Because bacteria reproduce asexually, each organism typically obtains its genetic material from only one parent. However, bacteria do have mechanisms for bringing together DNA from different individuals. One of these mechanisms is bacterial conjugation, a process that results in the direct transfer of genetic material from one bacterium to another.</w:t>
      </w:r>
    </w:p>
    <w:p w14:paraId="6B520B65" w14:textId="77777777" w:rsidR="006971EE" w:rsidRPr="00451E67" w:rsidRDefault="006971EE" w:rsidP="006971EE">
      <w:pPr>
        <w:pStyle w:val="NormalWeb"/>
        <w:shd w:val="clear" w:color="auto" w:fill="FFFFFF"/>
        <w:spacing w:before="0" w:beforeAutospacing="0" w:after="0" w:afterAutospacing="0"/>
        <w:rPr>
          <w:rFonts w:asciiTheme="minorHAnsi" w:hAnsiTheme="minorHAnsi" w:cstheme="minorHAnsi"/>
          <w:color w:val="333333"/>
        </w:rPr>
      </w:pPr>
      <w:r w:rsidRPr="00451E67">
        <w:rPr>
          <w:rFonts w:asciiTheme="minorHAnsi" w:hAnsiTheme="minorHAnsi" w:cstheme="minorHAnsi"/>
          <w:color w:val="333333"/>
        </w:rPr>
        <w:t>The figure shows two examples of bacterial conjugation. In these examples, bacteria with a segment of DNA called an F factor are able to initiate conjugation.</w:t>
      </w:r>
    </w:p>
    <w:p w14:paraId="458C08A5" w14:textId="77777777" w:rsidR="006971EE" w:rsidRPr="00451E67" w:rsidRDefault="006971EE" w:rsidP="006971EE">
      <w:pPr>
        <w:numPr>
          <w:ilvl w:val="0"/>
          <w:numId w:val="1"/>
        </w:numPr>
        <w:shd w:val="clear" w:color="auto" w:fill="FFFFFF"/>
        <w:ind w:left="0"/>
        <w:rPr>
          <w:rFonts w:cstheme="minorHAnsi"/>
          <w:color w:val="333333"/>
        </w:rPr>
      </w:pPr>
      <w:r w:rsidRPr="00451E67">
        <w:rPr>
          <w:rFonts w:cstheme="minorHAnsi"/>
          <w:color w:val="333333"/>
        </w:rPr>
        <w:t>An F factor is a piece of DNA that contains about 25 genes.</w:t>
      </w:r>
    </w:p>
    <w:p w14:paraId="28346B99" w14:textId="77777777" w:rsidR="006971EE" w:rsidRPr="00451E67" w:rsidRDefault="006971EE" w:rsidP="006971EE">
      <w:pPr>
        <w:numPr>
          <w:ilvl w:val="0"/>
          <w:numId w:val="1"/>
        </w:numPr>
        <w:shd w:val="clear" w:color="auto" w:fill="FFFFFF"/>
        <w:ind w:left="0"/>
        <w:rPr>
          <w:rFonts w:cstheme="minorHAnsi"/>
          <w:color w:val="333333"/>
        </w:rPr>
      </w:pPr>
      <w:r w:rsidRPr="00451E67">
        <w:rPr>
          <w:rFonts w:cstheme="minorHAnsi"/>
          <w:color w:val="333333"/>
        </w:rPr>
        <w:t xml:space="preserve">Most of the genes in the F factor </w:t>
      </w:r>
      <w:proofErr w:type="gramStart"/>
      <w:r w:rsidRPr="00451E67">
        <w:rPr>
          <w:rFonts w:cstheme="minorHAnsi"/>
          <w:color w:val="333333"/>
        </w:rPr>
        <w:t>are related</w:t>
      </w:r>
      <w:proofErr w:type="gramEnd"/>
      <w:r w:rsidRPr="00451E67">
        <w:rPr>
          <w:rFonts w:cstheme="minorHAnsi"/>
          <w:color w:val="333333"/>
        </w:rPr>
        <w:t xml:space="preserve"> to the production of a structure called a mating bridge. The mating bridge links two bacterial cells during conjugation, allowing for DNA transfer.</w:t>
      </w:r>
    </w:p>
    <w:p w14:paraId="7E109542" w14:textId="77777777" w:rsidR="006971EE" w:rsidRPr="00451E67" w:rsidRDefault="006971EE" w:rsidP="006971EE">
      <w:pPr>
        <w:numPr>
          <w:ilvl w:val="0"/>
          <w:numId w:val="1"/>
        </w:numPr>
        <w:shd w:val="clear" w:color="auto" w:fill="FFFFFF"/>
        <w:ind w:left="0"/>
        <w:rPr>
          <w:rFonts w:cstheme="minorHAnsi"/>
          <w:color w:val="333333"/>
        </w:rPr>
      </w:pPr>
      <w:r w:rsidRPr="00451E67">
        <w:rPr>
          <w:rFonts w:cstheme="minorHAnsi"/>
          <w:color w:val="333333"/>
        </w:rPr>
        <w:t xml:space="preserve">The F factor </w:t>
      </w:r>
      <w:proofErr w:type="gramStart"/>
      <w:r w:rsidRPr="00451E67">
        <w:rPr>
          <w:rFonts w:cstheme="minorHAnsi"/>
          <w:color w:val="333333"/>
        </w:rPr>
        <w:t>may be found</w:t>
      </w:r>
      <w:proofErr w:type="gramEnd"/>
      <w:r w:rsidRPr="00451E67">
        <w:rPr>
          <w:rFonts w:cstheme="minorHAnsi"/>
          <w:color w:val="333333"/>
        </w:rPr>
        <w:t xml:space="preserve"> on a separate piece of DNA called an F plasmid, shown in part (a) of the figure. </w:t>
      </w:r>
      <w:proofErr w:type="gramStart"/>
      <w:r w:rsidRPr="00451E67">
        <w:rPr>
          <w:rFonts w:cstheme="minorHAnsi"/>
          <w:color w:val="333333"/>
        </w:rPr>
        <w:t>Or</w:t>
      </w:r>
      <w:proofErr w:type="gramEnd"/>
      <w:r w:rsidRPr="00451E67">
        <w:rPr>
          <w:rFonts w:cstheme="minorHAnsi"/>
          <w:color w:val="333333"/>
        </w:rPr>
        <w:t xml:space="preserve"> it may be found within the main bacterial chromosome, shown in part (b) of the figure.</w:t>
      </w:r>
    </w:p>
    <w:p w14:paraId="5D3B0C85" w14:textId="77777777" w:rsidR="006971EE" w:rsidRPr="00451E67" w:rsidRDefault="006971EE" w:rsidP="006971EE">
      <w:pPr>
        <w:rPr>
          <w:rFonts w:cstheme="minorHAnsi"/>
        </w:rPr>
      </w:pPr>
    </w:p>
    <w:p w14:paraId="4DD32A1E" w14:textId="3FE0C32E" w:rsidR="006971EE" w:rsidRPr="006971EE" w:rsidRDefault="006971EE" w:rsidP="006971EE">
      <w:pPr>
        <w:rPr>
          <w:rFonts w:eastAsia="Times New Roman" w:cstheme="minorHAnsi"/>
        </w:rPr>
      </w:pPr>
      <w:r w:rsidRPr="006971EE">
        <w:rPr>
          <w:rFonts w:eastAsia="Times New Roman" w:cstheme="minorHAnsi"/>
        </w:rPr>
        <w:fldChar w:fldCharType="begin"/>
      </w:r>
      <w:r w:rsidRPr="006971EE">
        <w:rPr>
          <w:rFonts w:eastAsia="Times New Roman" w:cstheme="minorHAnsi"/>
        </w:rPr>
        <w:instrText xml:space="preserve"> INCLUDEPICTURE "http://media.pearsoncmg.com/bc/bc_masteringbio/make_connections/images/MB_1221050_002.jpg" \* MERGEFORMATINET </w:instrText>
      </w:r>
      <w:r w:rsidRPr="006971EE">
        <w:rPr>
          <w:rFonts w:eastAsia="Times New Roman" w:cstheme="minorHAnsi"/>
        </w:rPr>
        <w:fldChar w:fldCharType="separate"/>
      </w:r>
      <w:r w:rsidRPr="00451E67">
        <w:rPr>
          <w:rFonts w:eastAsia="Times New Roman" w:cstheme="minorHAnsi"/>
          <w:noProof/>
        </w:rPr>
        <w:drawing>
          <wp:inline distT="0" distB="0" distL="0" distR="0" wp14:anchorId="6C3BD123" wp14:editId="7F7ED5E6">
            <wp:extent cx="5943600" cy="4491990"/>
            <wp:effectExtent l="0" t="0" r="0" b="381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91990"/>
                    </a:xfrm>
                    <a:prstGeom prst="rect">
                      <a:avLst/>
                    </a:prstGeom>
                    <a:noFill/>
                    <a:ln>
                      <a:noFill/>
                    </a:ln>
                  </pic:spPr>
                </pic:pic>
              </a:graphicData>
            </a:graphic>
          </wp:inline>
        </w:drawing>
      </w:r>
      <w:r w:rsidRPr="006971EE">
        <w:rPr>
          <w:rFonts w:eastAsia="Times New Roman" w:cstheme="minorHAnsi"/>
        </w:rPr>
        <w:fldChar w:fldCharType="end"/>
      </w:r>
    </w:p>
    <w:p w14:paraId="60F78DF9" w14:textId="77777777" w:rsidR="006971EE" w:rsidRPr="00933EFF" w:rsidRDefault="006971EE" w:rsidP="00933EFF">
      <w:pPr>
        <w:shd w:val="clear" w:color="auto" w:fill="FFFFFF"/>
        <w:rPr>
          <w:rFonts w:eastAsia="Times New Roman" w:cstheme="minorHAnsi"/>
          <w:color w:val="333333"/>
        </w:rPr>
      </w:pPr>
    </w:p>
    <w:p w14:paraId="191371E7" w14:textId="77777777" w:rsidR="00DB5DDA" w:rsidRDefault="00DB5DDA">
      <w:pPr>
        <w:rPr>
          <w:rFonts w:eastAsia="Times New Roman" w:cstheme="minorHAnsi"/>
          <w:b/>
          <w:bCs/>
          <w:color w:val="333333"/>
          <w:shd w:val="clear" w:color="auto" w:fill="FFFFFF"/>
        </w:rPr>
      </w:pPr>
      <w:r>
        <w:rPr>
          <w:rFonts w:eastAsia="Times New Roman" w:cstheme="minorHAnsi"/>
          <w:b/>
          <w:bCs/>
          <w:color w:val="333333"/>
          <w:shd w:val="clear" w:color="auto" w:fill="FFFFFF"/>
        </w:rPr>
        <w:br w:type="page"/>
      </w:r>
    </w:p>
    <w:p w14:paraId="0D045382" w14:textId="4696CEA9" w:rsidR="006971EE" w:rsidRPr="006971EE" w:rsidRDefault="00DB5DDA" w:rsidP="006971EE">
      <w:pPr>
        <w:rPr>
          <w:rFonts w:eastAsia="Times New Roman" w:cstheme="minorHAnsi"/>
        </w:rPr>
      </w:pPr>
      <w:r>
        <w:rPr>
          <w:rFonts w:eastAsia="Times New Roman" w:cstheme="minorHAnsi"/>
          <w:b/>
          <w:bCs/>
          <w:color w:val="333333"/>
          <w:shd w:val="clear" w:color="auto" w:fill="FFFFFF"/>
        </w:rPr>
        <w:lastRenderedPageBreak/>
        <w:t>Combine</w:t>
      </w:r>
      <w:r w:rsidR="006971EE" w:rsidRPr="006971EE">
        <w:rPr>
          <w:rFonts w:eastAsia="Times New Roman" w:cstheme="minorHAnsi"/>
          <w:b/>
          <w:bCs/>
          <w:color w:val="333333"/>
          <w:shd w:val="clear" w:color="auto" w:fill="FFFFFF"/>
        </w:rPr>
        <w:t xml:space="preserve"> each phrase </w:t>
      </w:r>
      <w:r w:rsidR="00046CAB">
        <w:rPr>
          <w:rFonts w:eastAsia="Times New Roman" w:cstheme="minorHAnsi"/>
          <w:b/>
          <w:bCs/>
          <w:color w:val="333333"/>
          <w:shd w:val="clear" w:color="auto" w:fill="FFFFFF"/>
        </w:rPr>
        <w:t>with</w:t>
      </w:r>
      <w:r w:rsidR="006971EE" w:rsidRPr="006971EE">
        <w:rPr>
          <w:rFonts w:eastAsia="Times New Roman" w:cstheme="minorHAnsi"/>
          <w:b/>
          <w:bCs/>
          <w:color w:val="333333"/>
          <w:shd w:val="clear" w:color="auto" w:fill="FFFFFF"/>
        </w:rPr>
        <w:t xml:space="preserve"> the appropriate bin depending on whether it applies to an F</w:t>
      </w:r>
      <w:r w:rsidR="006971EE" w:rsidRPr="006971EE">
        <w:rPr>
          <w:rFonts w:eastAsia="Times New Roman" w:cstheme="minorHAnsi"/>
          <w:b/>
          <w:bCs/>
          <w:color w:val="333333"/>
          <w:shd w:val="clear" w:color="auto" w:fill="FFFFFF"/>
          <w:vertAlign w:val="superscript"/>
        </w:rPr>
        <w:t>+</w:t>
      </w:r>
      <w:r w:rsidR="004C4D70">
        <w:rPr>
          <w:rFonts w:eastAsia="Times New Roman" w:cstheme="minorHAnsi"/>
          <w:b/>
          <w:bCs/>
          <w:color w:val="333333"/>
          <w:shd w:val="clear" w:color="auto" w:fill="FFFFFF"/>
        </w:rPr>
        <w:t xml:space="preserve"> </w:t>
      </w:r>
      <w:r w:rsidR="006971EE" w:rsidRPr="006971EE">
        <w:rPr>
          <w:rFonts w:eastAsia="Times New Roman" w:cstheme="minorHAnsi"/>
          <w:b/>
          <w:bCs/>
          <w:color w:val="333333"/>
          <w:shd w:val="clear" w:color="auto" w:fill="FFFFFF"/>
        </w:rPr>
        <w:t xml:space="preserve">cell, an </w:t>
      </w:r>
      <w:proofErr w:type="spellStart"/>
      <w:r w:rsidR="006971EE" w:rsidRPr="006971EE">
        <w:rPr>
          <w:rFonts w:eastAsia="Times New Roman" w:cstheme="minorHAnsi"/>
          <w:b/>
          <w:bCs/>
          <w:color w:val="333333"/>
          <w:shd w:val="clear" w:color="auto" w:fill="FFFFFF"/>
        </w:rPr>
        <w:t>Hfr</w:t>
      </w:r>
      <w:proofErr w:type="spellEnd"/>
      <w:r w:rsidR="006971EE" w:rsidRPr="006971EE">
        <w:rPr>
          <w:rFonts w:eastAsia="Times New Roman" w:cstheme="minorHAnsi"/>
          <w:b/>
          <w:bCs/>
          <w:color w:val="333333"/>
          <w:shd w:val="clear" w:color="auto" w:fill="FFFFFF"/>
        </w:rPr>
        <w:t xml:space="preserve"> cell, or an F</w:t>
      </w:r>
      <w:r w:rsidR="006971EE" w:rsidRPr="006971EE">
        <w:rPr>
          <w:rFonts w:eastAsia="Times New Roman" w:cstheme="minorHAnsi"/>
          <w:b/>
          <w:bCs/>
          <w:color w:val="333333"/>
          <w:shd w:val="clear" w:color="auto" w:fill="FFFFFF"/>
          <w:vertAlign w:val="superscript"/>
        </w:rPr>
        <w:t>–</w:t>
      </w:r>
      <w:r w:rsidR="004C4D70">
        <w:rPr>
          <w:rFonts w:eastAsia="Times New Roman" w:cstheme="minorHAnsi"/>
          <w:b/>
          <w:bCs/>
          <w:color w:val="333333"/>
          <w:shd w:val="clear" w:color="auto" w:fill="FFFFFF"/>
        </w:rPr>
        <w:t xml:space="preserve"> </w:t>
      </w:r>
      <w:r w:rsidR="006971EE" w:rsidRPr="006971EE">
        <w:rPr>
          <w:rFonts w:eastAsia="Times New Roman" w:cstheme="minorHAnsi"/>
          <w:b/>
          <w:bCs/>
          <w:color w:val="333333"/>
          <w:shd w:val="clear" w:color="auto" w:fill="FFFFFF"/>
        </w:rPr>
        <w:t xml:space="preserve">cell. (Remember that we are only considering conjugation involving the F factor here, and </w:t>
      </w:r>
      <w:proofErr w:type="spellStart"/>
      <w:r w:rsidR="006971EE" w:rsidRPr="006971EE">
        <w:rPr>
          <w:rFonts w:eastAsia="Times New Roman" w:cstheme="minorHAnsi"/>
          <w:b/>
          <w:bCs/>
          <w:color w:val="333333"/>
          <w:shd w:val="clear" w:color="auto" w:fill="FFFFFF"/>
        </w:rPr>
        <w:t>not</w:t>
      </w:r>
      <w:proofErr w:type="spellEnd"/>
      <w:r w:rsidR="006971EE" w:rsidRPr="006971EE">
        <w:rPr>
          <w:rFonts w:eastAsia="Times New Roman" w:cstheme="minorHAnsi"/>
          <w:b/>
          <w:bCs/>
          <w:color w:val="333333"/>
          <w:shd w:val="clear" w:color="auto" w:fill="FFFFFF"/>
        </w:rPr>
        <w:t xml:space="preserve"> other mechanisms for transferring genetic material.)</w:t>
      </w:r>
    </w:p>
    <w:p w14:paraId="727E59EC" w14:textId="1637CD9F" w:rsidR="00933EFF" w:rsidRPr="00933EFF" w:rsidRDefault="00933EFF" w:rsidP="00933EFF">
      <w:pPr>
        <w:rPr>
          <w:rFonts w:eastAsia="Times New Roman" w:cstheme="minorHAnsi"/>
        </w:rPr>
      </w:pPr>
    </w:p>
    <w:p w14:paraId="3A34901F" w14:textId="724AA855" w:rsidR="00933EFF" w:rsidRPr="00451E67" w:rsidRDefault="006971EE" w:rsidP="00933EFF">
      <w:pPr>
        <w:rPr>
          <w:rFonts w:cstheme="minorHAnsi"/>
        </w:rPr>
      </w:pPr>
      <w:r w:rsidRPr="00451E67">
        <w:rPr>
          <w:rFonts w:cstheme="minorHAnsi"/>
          <w:noProof/>
        </w:rPr>
        <w:drawing>
          <wp:inline distT="0" distB="0" distL="0" distR="0" wp14:anchorId="28B3A367" wp14:editId="2E3E6D47">
            <wp:extent cx="5784337" cy="2653990"/>
            <wp:effectExtent l="0" t="0" r="0" b="63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7466" cy="2660014"/>
                    </a:xfrm>
                    <a:prstGeom prst="rect">
                      <a:avLst/>
                    </a:prstGeom>
                  </pic:spPr>
                </pic:pic>
              </a:graphicData>
            </a:graphic>
          </wp:inline>
        </w:drawing>
      </w:r>
    </w:p>
    <w:p w14:paraId="3528C1B6" w14:textId="779C2E44" w:rsidR="006971EE" w:rsidRPr="00451E67" w:rsidRDefault="006971EE" w:rsidP="00933EFF">
      <w:pPr>
        <w:rPr>
          <w:rFonts w:cstheme="minorHAnsi"/>
        </w:rPr>
      </w:pPr>
    </w:p>
    <w:p w14:paraId="0874AACA" w14:textId="744022A5" w:rsidR="006971EE" w:rsidRPr="00451E67" w:rsidRDefault="00807B75" w:rsidP="006971EE">
      <w:pPr>
        <w:pStyle w:val="Heading4"/>
        <w:shd w:val="clear" w:color="auto" w:fill="FFFFFF"/>
        <w:spacing w:before="0" w:beforeAutospacing="0" w:after="0" w:afterAutospacing="0"/>
        <w:rPr>
          <w:rFonts w:asciiTheme="minorHAnsi" w:hAnsiTheme="minorHAnsi" w:cstheme="minorHAnsi"/>
          <w:b w:val="0"/>
          <w:bCs w:val="0"/>
          <w:color w:val="000000"/>
        </w:rPr>
      </w:pPr>
      <w:r>
        <w:rPr>
          <w:rStyle w:val="autolabel"/>
          <w:rFonts w:asciiTheme="minorHAnsi" w:hAnsiTheme="minorHAnsi" w:cstheme="minorHAnsi"/>
          <w:color w:val="000000"/>
        </w:rPr>
        <w:t>2</w:t>
      </w:r>
      <w:r w:rsidR="006971EE" w:rsidRPr="00451E67">
        <w:rPr>
          <w:rStyle w:val="autolabel"/>
          <w:rFonts w:asciiTheme="minorHAnsi" w:hAnsiTheme="minorHAnsi" w:cstheme="minorHAnsi"/>
          <w:color w:val="000000"/>
        </w:rPr>
        <w:t xml:space="preserve">C </w:t>
      </w:r>
      <w:proofErr w:type="gramStart"/>
      <w:r w:rsidR="006971EE" w:rsidRPr="00D65D22">
        <w:rPr>
          <w:rStyle w:val="edible"/>
          <w:rFonts w:asciiTheme="minorHAnsi" w:hAnsiTheme="minorHAnsi" w:cstheme="minorHAnsi"/>
          <w:color w:val="000000"/>
        </w:rPr>
        <w:t>How</w:t>
      </w:r>
      <w:proofErr w:type="gramEnd"/>
      <w:r w:rsidR="006971EE" w:rsidRPr="00D65D22">
        <w:rPr>
          <w:rStyle w:val="edible"/>
          <w:rFonts w:asciiTheme="minorHAnsi" w:hAnsiTheme="minorHAnsi" w:cstheme="minorHAnsi"/>
          <w:color w:val="000000"/>
        </w:rPr>
        <w:t xml:space="preserve"> do binary fission and conjugation contribute to the spread of antibiotic resistance in bacteria?</w:t>
      </w:r>
    </w:p>
    <w:p w14:paraId="7EC8AA98" w14:textId="592D243A" w:rsidR="006971EE" w:rsidRPr="00451E67" w:rsidRDefault="006971EE" w:rsidP="006971EE">
      <w:pPr>
        <w:shd w:val="clear" w:color="auto" w:fill="FFFFFF"/>
        <w:rPr>
          <w:rFonts w:cstheme="minorHAnsi"/>
          <w:color w:val="333333"/>
        </w:rPr>
      </w:pPr>
      <w:r w:rsidRPr="00451E67">
        <w:rPr>
          <w:rFonts w:cstheme="minorHAnsi"/>
          <w:color w:val="333333"/>
        </w:rPr>
        <w:t xml:space="preserve">The asexual reproduction of bacteria </w:t>
      </w:r>
      <w:r w:rsidR="00D65D22">
        <w:rPr>
          <w:rFonts w:cstheme="minorHAnsi"/>
          <w:color w:val="333333"/>
        </w:rPr>
        <w:t xml:space="preserve">(i.e., binary fission) </w:t>
      </w:r>
      <w:r w:rsidRPr="00451E67">
        <w:rPr>
          <w:rFonts w:cstheme="minorHAnsi"/>
          <w:color w:val="333333"/>
        </w:rPr>
        <w:t>may seem to suggest that all bacterial cells within a population should be the same. Yet bacterial populations possess considerable genetic variation. You have seen that two significant sources of genetic variation in bacteria are:</w:t>
      </w:r>
    </w:p>
    <w:p w14:paraId="734597A8" w14:textId="77777777" w:rsidR="006971EE" w:rsidRPr="00451E67" w:rsidRDefault="006971EE" w:rsidP="006971EE">
      <w:pPr>
        <w:numPr>
          <w:ilvl w:val="0"/>
          <w:numId w:val="2"/>
        </w:numPr>
        <w:shd w:val="clear" w:color="auto" w:fill="FFFFFF"/>
        <w:ind w:left="0"/>
        <w:rPr>
          <w:rFonts w:cstheme="minorHAnsi"/>
          <w:color w:val="333333"/>
        </w:rPr>
      </w:pPr>
      <w:r w:rsidRPr="00451E67">
        <w:rPr>
          <w:rFonts w:cstheme="minorHAnsi"/>
          <w:color w:val="333333"/>
        </w:rPr>
        <w:t>mutations that arise during DNA replication</w:t>
      </w:r>
    </w:p>
    <w:p w14:paraId="4FD7ED69" w14:textId="77777777" w:rsidR="006971EE" w:rsidRPr="00451E67" w:rsidRDefault="006971EE" w:rsidP="006971EE">
      <w:pPr>
        <w:numPr>
          <w:ilvl w:val="0"/>
          <w:numId w:val="2"/>
        </w:numPr>
        <w:shd w:val="clear" w:color="auto" w:fill="FFFFFF"/>
        <w:ind w:left="0"/>
        <w:rPr>
          <w:rFonts w:cstheme="minorHAnsi"/>
          <w:color w:val="333333"/>
        </w:rPr>
      </w:pPr>
      <w:r w:rsidRPr="00451E67">
        <w:rPr>
          <w:rFonts w:cstheme="minorHAnsi"/>
          <w:color w:val="333333"/>
        </w:rPr>
        <w:t>genetic exchange during bacterial conjugation</w:t>
      </w:r>
    </w:p>
    <w:p w14:paraId="6C82088C" w14:textId="5FAEDF27" w:rsidR="0063395C" w:rsidRDefault="008214ED" w:rsidP="006971EE">
      <w:pPr>
        <w:pStyle w:val="NormalWeb"/>
        <w:shd w:val="clear" w:color="auto" w:fill="FFFFFF"/>
        <w:spacing w:before="240" w:beforeAutospacing="0" w:after="0" w:afterAutospacing="0"/>
        <w:rPr>
          <w:rFonts w:asciiTheme="minorHAnsi" w:hAnsiTheme="minorHAnsi" w:cstheme="minorHAnsi"/>
          <w:color w:val="333333"/>
        </w:rPr>
      </w:pPr>
      <w:r w:rsidRPr="00451E67">
        <w:rPr>
          <w:rFonts w:asciiTheme="minorHAnsi" w:hAnsiTheme="minorHAnsi" w:cstheme="minorHAnsi"/>
          <w:noProof/>
          <w:color w:val="333333"/>
        </w:rPr>
        <w:drawing>
          <wp:anchor distT="0" distB="0" distL="114300" distR="114300" simplePos="0" relativeHeight="251659264" behindDoc="0" locked="0" layoutInCell="1" allowOverlap="1" wp14:anchorId="18BC3CC9" wp14:editId="369DC240">
            <wp:simplePos x="0" y="0"/>
            <wp:positionH relativeFrom="column">
              <wp:posOffset>2606040</wp:posOffset>
            </wp:positionH>
            <wp:positionV relativeFrom="paragraph">
              <wp:posOffset>577494</wp:posOffset>
            </wp:positionV>
            <wp:extent cx="3336925" cy="2586990"/>
            <wp:effectExtent l="0" t="0" r="3175" b="3810"/>
            <wp:wrapSquare wrapText="bothSides"/>
            <wp:docPr id="8" name="Picture 8" descr="A graph of development of antibiotic resistance in a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of development of antibiotic resistance in a pati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6925" cy="258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1EE" w:rsidRPr="00451E67">
        <w:rPr>
          <w:rFonts w:asciiTheme="minorHAnsi" w:hAnsiTheme="minorHAnsi" w:cstheme="minorHAnsi"/>
          <w:color w:val="333333"/>
        </w:rPr>
        <w:t>Genetic variation has allowed many bacteria to evolve resistance to antibiotics, and conjugation plays a particularly important role in the spread of antibiotic resistance from one bacterial species to another.</w:t>
      </w:r>
    </w:p>
    <w:p w14:paraId="1ED61B00" w14:textId="02E67F50" w:rsidR="006971EE" w:rsidRPr="00451E67" w:rsidRDefault="006971EE" w:rsidP="006971EE">
      <w:pPr>
        <w:pStyle w:val="NormalWeb"/>
        <w:shd w:val="clear" w:color="auto" w:fill="FFFFFF"/>
        <w:spacing w:before="240" w:beforeAutospacing="0" w:after="0" w:afterAutospacing="0"/>
        <w:rPr>
          <w:rFonts w:asciiTheme="minorHAnsi" w:hAnsiTheme="minorHAnsi" w:cstheme="minorHAnsi"/>
          <w:color w:val="333333"/>
        </w:rPr>
      </w:pPr>
      <w:r w:rsidRPr="00451E67">
        <w:rPr>
          <w:rFonts w:asciiTheme="minorHAnsi" w:hAnsiTheme="minorHAnsi" w:cstheme="minorHAnsi"/>
          <w:color w:val="333333"/>
        </w:rPr>
        <w:t xml:space="preserve">Like the F plasmid, the R plasmid (R stands for “resistance”) may allow bacteria to initiate conjugation. The R plasmid contains genes for antibiotic resistance. During conjugation, the R plasmid and its antibiotic-resistance genes </w:t>
      </w:r>
      <w:proofErr w:type="gramStart"/>
      <w:r w:rsidRPr="00451E67">
        <w:rPr>
          <w:rFonts w:asciiTheme="minorHAnsi" w:hAnsiTheme="minorHAnsi" w:cstheme="minorHAnsi"/>
          <w:color w:val="333333"/>
        </w:rPr>
        <w:t>are transferred</w:t>
      </w:r>
      <w:proofErr w:type="gramEnd"/>
      <w:r w:rsidRPr="00451E67">
        <w:rPr>
          <w:rFonts w:asciiTheme="minorHAnsi" w:hAnsiTheme="minorHAnsi" w:cstheme="minorHAnsi"/>
          <w:color w:val="333333"/>
        </w:rPr>
        <w:t xml:space="preserve"> from the donor cell to the recipient cell.</w:t>
      </w:r>
    </w:p>
    <w:p w14:paraId="3E5E1D3D" w14:textId="77777777" w:rsidR="004A2AA0" w:rsidRDefault="006971EE" w:rsidP="00533314">
      <w:pPr>
        <w:pStyle w:val="NormalWeb"/>
        <w:shd w:val="clear" w:color="auto" w:fill="FFFFFF"/>
        <w:spacing w:before="240" w:beforeAutospacing="0" w:after="0" w:afterAutospacing="0"/>
        <w:rPr>
          <w:rFonts w:asciiTheme="minorHAnsi" w:hAnsiTheme="minorHAnsi" w:cstheme="minorHAnsi"/>
          <w:color w:val="333333"/>
        </w:rPr>
      </w:pPr>
      <w:r w:rsidRPr="00451E67">
        <w:rPr>
          <w:rFonts w:asciiTheme="minorHAnsi" w:hAnsiTheme="minorHAnsi" w:cstheme="minorHAnsi"/>
          <w:color w:val="333333"/>
        </w:rPr>
        <w:t xml:space="preserve">The graph shows how antibiotic resistance can develop in a patient with a bacterial infection. Notice that the </w:t>
      </w:r>
      <w:r w:rsidRPr="00451E67">
        <w:rPr>
          <w:rFonts w:asciiTheme="minorHAnsi" w:hAnsiTheme="minorHAnsi" w:cstheme="minorHAnsi"/>
          <w:color w:val="333333"/>
        </w:rPr>
        <w:lastRenderedPageBreak/>
        <w:t xml:space="preserve">bacteria count drops when antibiotic therapy </w:t>
      </w:r>
      <w:proofErr w:type="gramStart"/>
      <w:r w:rsidRPr="00451E67">
        <w:rPr>
          <w:rFonts w:asciiTheme="minorHAnsi" w:hAnsiTheme="minorHAnsi" w:cstheme="minorHAnsi"/>
          <w:color w:val="333333"/>
        </w:rPr>
        <w:t>is started</w:t>
      </w:r>
      <w:proofErr w:type="gramEnd"/>
      <w:r w:rsidRPr="00451E67">
        <w:rPr>
          <w:rFonts w:asciiTheme="minorHAnsi" w:hAnsiTheme="minorHAnsi" w:cstheme="minorHAnsi"/>
          <w:color w:val="333333"/>
        </w:rPr>
        <w:t>, but then rises again as resistance spreads through the population.</w:t>
      </w:r>
    </w:p>
    <w:p w14:paraId="3EE24DC9" w14:textId="387A1400" w:rsidR="006971EE" w:rsidRPr="00451E67" w:rsidRDefault="006971EE" w:rsidP="00533314">
      <w:pPr>
        <w:pStyle w:val="NormalWeb"/>
        <w:shd w:val="clear" w:color="auto" w:fill="FFFFFF"/>
        <w:spacing w:before="240" w:beforeAutospacing="0" w:after="0" w:afterAutospacing="0"/>
        <w:rPr>
          <w:rFonts w:asciiTheme="minorHAnsi" w:hAnsiTheme="minorHAnsi" w:cstheme="minorHAnsi"/>
          <w:color w:val="333333"/>
        </w:rPr>
      </w:pPr>
      <w:r w:rsidRPr="00451E67">
        <w:rPr>
          <w:rFonts w:asciiTheme="minorHAnsi" w:hAnsiTheme="minorHAnsi" w:cstheme="minorHAnsi"/>
          <w:color w:val="333333"/>
        </w:rPr>
        <w:fldChar w:fldCharType="begin"/>
      </w:r>
      <w:r w:rsidRPr="00451E67">
        <w:rPr>
          <w:rFonts w:asciiTheme="minorHAnsi" w:hAnsiTheme="minorHAnsi" w:cstheme="minorHAnsi"/>
          <w:color w:val="333333"/>
        </w:rPr>
        <w:instrText xml:space="preserve"> INCLUDEPICTURE "https://session.masteringbiology.com/problemAsset/1221050/37/MB_1221050_003.jpg" \* MERGEFORMATINET </w:instrText>
      </w:r>
      <w:r w:rsidRPr="00451E67">
        <w:rPr>
          <w:rFonts w:asciiTheme="minorHAnsi" w:hAnsiTheme="minorHAnsi" w:cstheme="minorHAnsi"/>
          <w:color w:val="333333"/>
        </w:rPr>
        <w:fldChar w:fldCharType="end"/>
      </w:r>
    </w:p>
    <w:p w14:paraId="0ACEEB6B" w14:textId="40626914" w:rsidR="006971EE" w:rsidRPr="00451E67" w:rsidRDefault="004C10A5" w:rsidP="006971EE">
      <w:pPr>
        <w:shd w:val="clear" w:color="auto" w:fill="FFFFFF"/>
        <w:rPr>
          <w:rFonts w:cstheme="minorHAnsi"/>
          <w:b/>
          <w:bCs/>
          <w:color w:val="333333"/>
        </w:rPr>
      </w:pPr>
      <w:r>
        <w:rPr>
          <w:rFonts w:cstheme="minorHAnsi"/>
          <w:b/>
          <w:bCs/>
          <w:color w:val="333333"/>
        </w:rPr>
        <w:t>Combine</w:t>
      </w:r>
      <w:r w:rsidR="006971EE" w:rsidRPr="00451E67">
        <w:rPr>
          <w:rFonts w:cstheme="minorHAnsi"/>
          <w:b/>
          <w:bCs/>
          <w:color w:val="333333"/>
        </w:rPr>
        <w:t xml:space="preserve"> the labels </w:t>
      </w:r>
      <w:r w:rsidR="0006613D">
        <w:rPr>
          <w:rFonts w:cstheme="minorHAnsi"/>
          <w:b/>
          <w:bCs/>
          <w:color w:val="333333"/>
        </w:rPr>
        <w:t>with</w:t>
      </w:r>
      <w:r w:rsidR="006971EE" w:rsidRPr="00451E67">
        <w:rPr>
          <w:rFonts w:cstheme="minorHAnsi"/>
          <w:b/>
          <w:bCs/>
          <w:color w:val="333333"/>
        </w:rPr>
        <w:t xml:space="preserve"> their appropriate locations on the concept map below to explore the links between antibiotic resistance, binary fission, and conjugation.</w:t>
      </w:r>
    </w:p>
    <w:p w14:paraId="3DA7EE06" w14:textId="782BAB58" w:rsidR="006971EE" w:rsidRPr="00451E67" w:rsidRDefault="006971EE" w:rsidP="00933EFF">
      <w:pPr>
        <w:rPr>
          <w:rFonts w:cstheme="minorHAnsi"/>
        </w:rPr>
      </w:pPr>
    </w:p>
    <w:p w14:paraId="0C48D112" w14:textId="13136FD4" w:rsidR="006971EE" w:rsidRPr="00451E67" w:rsidRDefault="006971EE" w:rsidP="00933EFF">
      <w:pPr>
        <w:rPr>
          <w:rFonts w:cstheme="minorHAnsi"/>
          <w:vertAlign w:val="subscript"/>
        </w:rPr>
      </w:pPr>
      <w:r w:rsidRPr="00451E67">
        <w:rPr>
          <w:rFonts w:cstheme="minorHAnsi"/>
          <w:noProof/>
          <w:vertAlign w:val="subscript"/>
        </w:rPr>
        <w:drawing>
          <wp:inline distT="0" distB="0" distL="0" distR="0" wp14:anchorId="7595F985" wp14:editId="0310A0AB">
            <wp:extent cx="5943600" cy="3017520"/>
            <wp:effectExtent l="0" t="0" r="0" b="5080"/>
            <wp:docPr id="9" name="Picture 9"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17520"/>
                    </a:xfrm>
                    <a:prstGeom prst="rect">
                      <a:avLst/>
                    </a:prstGeom>
                  </pic:spPr>
                </pic:pic>
              </a:graphicData>
            </a:graphic>
          </wp:inline>
        </w:drawing>
      </w:r>
    </w:p>
    <w:p w14:paraId="384A3257" w14:textId="72EB54C7" w:rsidR="006971EE" w:rsidRPr="00451E67" w:rsidRDefault="006971EE" w:rsidP="00933EFF">
      <w:pPr>
        <w:rPr>
          <w:rFonts w:cstheme="minorHAnsi"/>
          <w:vertAlign w:val="subscript"/>
        </w:rPr>
      </w:pPr>
    </w:p>
    <w:p w14:paraId="50096DA0" w14:textId="508CDFE7" w:rsidR="006971EE" w:rsidRPr="0022001F" w:rsidRDefault="006971EE" w:rsidP="0022001F">
      <w:pPr>
        <w:pStyle w:val="Heading2"/>
        <w:rPr>
          <w:rFonts w:asciiTheme="minorHAnsi" w:hAnsiTheme="minorHAnsi" w:cstheme="minorHAnsi"/>
        </w:rPr>
      </w:pPr>
      <w:r w:rsidRPr="0022001F">
        <w:rPr>
          <w:rFonts w:asciiTheme="minorHAnsi" w:hAnsiTheme="minorHAnsi" w:cstheme="minorHAnsi"/>
        </w:rPr>
        <w:t>A</w:t>
      </w:r>
      <w:r w:rsidR="0022001F" w:rsidRPr="0022001F">
        <w:rPr>
          <w:rFonts w:asciiTheme="minorHAnsi" w:hAnsiTheme="minorHAnsi" w:cstheme="minorHAnsi"/>
        </w:rPr>
        <w:t>ssignment 3:</w:t>
      </w:r>
      <w:r w:rsidRPr="0022001F">
        <w:rPr>
          <w:rFonts w:asciiTheme="minorHAnsi" w:hAnsiTheme="minorHAnsi" w:cstheme="minorHAnsi"/>
        </w:rPr>
        <w:t xml:space="preserve"> </w:t>
      </w:r>
      <w:r w:rsidR="0022001F" w:rsidRPr="0022001F">
        <w:rPr>
          <w:rFonts w:asciiTheme="minorHAnsi" w:hAnsiTheme="minorHAnsi" w:cstheme="minorHAnsi"/>
        </w:rPr>
        <w:t>The</w:t>
      </w:r>
      <w:r w:rsidRPr="0022001F">
        <w:rPr>
          <w:rFonts w:asciiTheme="minorHAnsi" w:hAnsiTheme="minorHAnsi" w:cstheme="minorHAnsi"/>
        </w:rPr>
        <w:t xml:space="preserve"> Serial Endosymbiosis</w:t>
      </w:r>
      <w:r w:rsidR="0022001F" w:rsidRPr="0022001F">
        <w:rPr>
          <w:rFonts w:asciiTheme="minorHAnsi" w:hAnsiTheme="minorHAnsi" w:cstheme="minorHAnsi"/>
        </w:rPr>
        <w:t xml:space="preserve"> Theory</w:t>
      </w:r>
      <w:r w:rsidR="00431CB9">
        <w:rPr>
          <w:rFonts w:asciiTheme="minorHAnsi" w:hAnsiTheme="minorHAnsi" w:cstheme="minorHAnsi"/>
        </w:rPr>
        <w:t xml:space="preserve"> (~3 </w:t>
      </w:r>
      <w:proofErr w:type="spellStart"/>
      <w:r w:rsidR="00431CB9">
        <w:rPr>
          <w:rFonts w:asciiTheme="minorHAnsi" w:hAnsiTheme="minorHAnsi" w:cstheme="minorHAnsi"/>
        </w:rPr>
        <w:t>mins</w:t>
      </w:r>
      <w:proofErr w:type="spellEnd"/>
      <w:r w:rsidR="00431CB9">
        <w:rPr>
          <w:rFonts w:asciiTheme="minorHAnsi" w:hAnsiTheme="minorHAnsi" w:cstheme="minorHAnsi"/>
        </w:rPr>
        <w:t>)</w:t>
      </w:r>
    </w:p>
    <w:p w14:paraId="6A406FDE" w14:textId="77777777" w:rsidR="00CD3A7F" w:rsidRDefault="00CD3A7F" w:rsidP="00E95612">
      <w:pPr>
        <w:outlineLvl w:val="3"/>
        <w:rPr>
          <w:rFonts w:eastAsia="Times New Roman" w:cstheme="minorHAnsi"/>
          <w:b/>
          <w:bCs/>
          <w:color w:val="000000"/>
        </w:rPr>
      </w:pPr>
    </w:p>
    <w:p w14:paraId="0891CD47" w14:textId="0F9844C7" w:rsidR="006971EE" w:rsidRPr="006971EE" w:rsidRDefault="00E95612" w:rsidP="00CD3A7F">
      <w:pPr>
        <w:outlineLvl w:val="3"/>
        <w:rPr>
          <w:rFonts w:eastAsia="Times New Roman" w:cstheme="minorHAnsi"/>
          <w:b/>
          <w:bCs/>
          <w:color w:val="000000"/>
        </w:rPr>
      </w:pPr>
      <w:r w:rsidRPr="00E95612">
        <w:rPr>
          <w:rFonts w:eastAsia="Times New Roman" w:cstheme="minorHAnsi"/>
          <w:b/>
          <w:bCs/>
          <w:color w:val="000000"/>
        </w:rPr>
        <w:t>3</w:t>
      </w:r>
      <w:r w:rsidR="006971EE" w:rsidRPr="006971EE">
        <w:rPr>
          <w:rFonts w:eastAsia="Times New Roman" w:cstheme="minorHAnsi"/>
          <w:b/>
          <w:bCs/>
          <w:color w:val="000000"/>
        </w:rPr>
        <w:t>A</w:t>
      </w:r>
      <w:r w:rsidRPr="00E95612">
        <w:rPr>
          <w:rFonts w:eastAsia="Times New Roman" w:cstheme="minorHAnsi"/>
          <w:b/>
          <w:bCs/>
          <w:color w:val="000000"/>
        </w:rPr>
        <w:t xml:space="preserve"> </w:t>
      </w:r>
      <w:r w:rsidR="00A702DC" w:rsidRPr="006971EE">
        <w:rPr>
          <w:rFonts w:eastAsia="Times New Roman" w:cstheme="minorHAnsi"/>
          <w:b/>
          <w:bCs/>
          <w:color w:val="333333"/>
        </w:rPr>
        <w:fldChar w:fldCharType="begin"/>
      </w:r>
      <w:r w:rsidR="00A702DC" w:rsidRPr="006971EE">
        <w:rPr>
          <w:rFonts w:eastAsia="Times New Roman" w:cstheme="minorHAnsi"/>
          <w:b/>
          <w:bCs/>
          <w:color w:val="333333"/>
        </w:rPr>
        <w:instrText xml:space="preserve"> INCLUDEPICTURE "https://session.masteringbiology.com/problemAsset/2362535/8/25_10_FWT_MasteringQ3_art.jpg" \* MERGEFORMATINET </w:instrText>
      </w:r>
      <w:r w:rsidR="00A702DC" w:rsidRPr="006971EE">
        <w:rPr>
          <w:rFonts w:eastAsia="Times New Roman" w:cstheme="minorHAnsi"/>
          <w:b/>
          <w:bCs/>
          <w:color w:val="333333"/>
        </w:rPr>
        <w:fldChar w:fldCharType="end"/>
      </w:r>
      <w:proofErr w:type="gramStart"/>
      <w:r w:rsidR="006971EE" w:rsidRPr="006971EE">
        <w:rPr>
          <w:rFonts w:eastAsia="Times New Roman" w:cstheme="minorHAnsi"/>
          <w:b/>
          <w:bCs/>
          <w:color w:val="333333"/>
        </w:rPr>
        <w:t>In</w:t>
      </w:r>
      <w:proofErr w:type="gramEnd"/>
      <w:r w:rsidR="006971EE" w:rsidRPr="006971EE">
        <w:rPr>
          <w:rFonts w:eastAsia="Times New Roman" w:cstheme="minorHAnsi"/>
          <w:b/>
          <w:bCs/>
          <w:color w:val="333333"/>
        </w:rPr>
        <w:t xml:space="preserve"> the origin of the eukaryotes, endosymbiosis</w:t>
      </w:r>
      <w:r w:rsidRPr="00E95612">
        <w:rPr>
          <w:rFonts w:eastAsia="Times New Roman" w:cstheme="minorHAnsi"/>
          <w:b/>
          <w:bCs/>
          <w:color w:val="333333"/>
        </w:rPr>
        <w:t>….</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6971EE" w:rsidRPr="006971EE" w14:paraId="38EA7449" w14:textId="77777777" w:rsidTr="006971EE">
        <w:tc>
          <w:tcPr>
            <w:tcW w:w="0" w:type="auto"/>
            <w:tcMar>
              <w:top w:w="72" w:type="dxa"/>
              <w:left w:w="72" w:type="dxa"/>
              <w:bottom w:w="72" w:type="dxa"/>
              <w:right w:w="72" w:type="dxa"/>
            </w:tcMar>
            <w:vAlign w:val="center"/>
            <w:hideMark/>
          </w:tcPr>
          <w:p w14:paraId="5C7CC04F" w14:textId="77777777" w:rsidR="006971EE" w:rsidRPr="00E95612" w:rsidRDefault="006971EE" w:rsidP="00E95612">
            <w:pPr>
              <w:pStyle w:val="ListParagraph"/>
              <w:numPr>
                <w:ilvl w:val="0"/>
                <w:numId w:val="5"/>
              </w:numPr>
              <w:rPr>
                <w:rFonts w:eastAsia="Times New Roman" w:cstheme="minorHAnsi"/>
              </w:rPr>
            </w:pPr>
            <w:proofErr w:type="gramStart"/>
            <w:r w:rsidRPr="00E95612">
              <w:rPr>
                <w:rFonts w:eastAsia="Times New Roman" w:cstheme="minorHAnsi"/>
              </w:rPr>
              <w:t>is</w:t>
            </w:r>
            <w:proofErr w:type="gramEnd"/>
            <w:r w:rsidRPr="00E95612">
              <w:rPr>
                <w:rFonts w:eastAsia="Times New Roman" w:cstheme="minorHAnsi"/>
              </w:rPr>
              <w:t xml:space="preserve"> thought to explain the origin of the nucleus.</w:t>
            </w:r>
          </w:p>
        </w:tc>
      </w:tr>
      <w:tr w:rsidR="006971EE" w:rsidRPr="006971EE" w14:paraId="4DB379C2" w14:textId="77777777" w:rsidTr="006971EE">
        <w:tc>
          <w:tcPr>
            <w:tcW w:w="0" w:type="auto"/>
            <w:tcMar>
              <w:top w:w="72" w:type="dxa"/>
              <w:left w:w="72" w:type="dxa"/>
              <w:bottom w:w="72" w:type="dxa"/>
              <w:right w:w="72" w:type="dxa"/>
            </w:tcMar>
            <w:vAlign w:val="center"/>
            <w:hideMark/>
          </w:tcPr>
          <w:p w14:paraId="157BE957" w14:textId="77777777" w:rsidR="006971EE" w:rsidRPr="00E95612" w:rsidRDefault="006971EE" w:rsidP="00E95612">
            <w:pPr>
              <w:pStyle w:val="ListParagraph"/>
              <w:numPr>
                <w:ilvl w:val="0"/>
                <w:numId w:val="5"/>
              </w:numPr>
              <w:rPr>
                <w:rFonts w:eastAsia="Times New Roman" w:cstheme="minorHAnsi"/>
              </w:rPr>
            </w:pPr>
            <w:proofErr w:type="gramStart"/>
            <w:r w:rsidRPr="00E95612">
              <w:rPr>
                <w:rFonts w:eastAsia="Times New Roman" w:cstheme="minorHAnsi"/>
              </w:rPr>
              <w:t>describes</w:t>
            </w:r>
            <w:proofErr w:type="gramEnd"/>
            <w:r w:rsidRPr="00E95612">
              <w:rPr>
                <w:rFonts w:eastAsia="Times New Roman" w:cstheme="minorHAnsi"/>
              </w:rPr>
              <w:t xml:space="preserve"> the engulfing of a photosynthetic bacterium that ultimately gave rise to mitochondria.</w:t>
            </w:r>
          </w:p>
        </w:tc>
      </w:tr>
      <w:tr w:rsidR="006971EE" w:rsidRPr="006971EE" w14:paraId="7CABC5CF" w14:textId="77777777" w:rsidTr="006971EE">
        <w:tc>
          <w:tcPr>
            <w:tcW w:w="0" w:type="auto"/>
            <w:tcMar>
              <w:top w:w="72" w:type="dxa"/>
              <w:left w:w="72" w:type="dxa"/>
              <w:bottom w:w="72" w:type="dxa"/>
              <w:right w:w="72" w:type="dxa"/>
            </w:tcMar>
            <w:vAlign w:val="center"/>
            <w:hideMark/>
          </w:tcPr>
          <w:p w14:paraId="7952E86E" w14:textId="77777777" w:rsidR="006971EE" w:rsidRPr="00E95612" w:rsidRDefault="006971EE" w:rsidP="00E95612">
            <w:pPr>
              <w:pStyle w:val="ListParagraph"/>
              <w:numPr>
                <w:ilvl w:val="0"/>
                <w:numId w:val="5"/>
              </w:numPr>
              <w:rPr>
                <w:rFonts w:eastAsia="Times New Roman" w:cstheme="minorHAnsi"/>
              </w:rPr>
            </w:pPr>
            <w:proofErr w:type="gramStart"/>
            <w:r w:rsidRPr="00E95612">
              <w:rPr>
                <w:rFonts w:eastAsia="Times New Roman" w:cstheme="minorHAnsi"/>
              </w:rPr>
              <w:t>most</w:t>
            </w:r>
            <w:proofErr w:type="gramEnd"/>
            <w:r w:rsidRPr="00E95612">
              <w:rPr>
                <w:rFonts w:eastAsia="Times New Roman" w:cstheme="minorHAnsi"/>
              </w:rPr>
              <w:t xml:space="preserve"> likely began with a heterotrophic endosymbiont entering the cell as undigested prey or as an internal parasite.</w:t>
            </w:r>
          </w:p>
        </w:tc>
      </w:tr>
      <w:tr w:rsidR="006971EE" w:rsidRPr="006971EE" w14:paraId="2FEA8D64" w14:textId="77777777" w:rsidTr="006971EE">
        <w:tc>
          <w:tcPr>
            <w:tcW w:w="0" w:type="auto"/>
            <w:tcMar>
              <w:top w:w="72" w:type="dxa"/>
              <w:left w:w="72" w:type="dxa"/>
              <w:bottom w:w="72" w:type="dxa"/>
              <w:right w:w="72" w:type="dxa"/>
            </w:tcMar>
            <w:vAlign w:val="center"/>
            <w:hideMark/>
          </w:tcPr>
          <w:p w14:paraId="64D08E28" w14:textId="77777777" w:rsidR="006971EE" w:rsidRPr="00E95612" w:rsidRDefault="006971EE" w:rsidP="00E95612">
            <w:pPr>
              <w:pStyle w:val="ListParagraph"/>
              <w:numPr>
                <w:ilvl w:val="0"/>
                <w:numId w:val="5"/>
              </w:numPr>
              <w:rPr>
                <w:rFonts w:eastAsia="Times New Roman" w:cstheme="minorHAnsi"/>
              </w:rPr>
            </w:pPr>
            <w:proofErr w:type="gramStart"/>
            <w:r w:rsidRPr="00E95612">
              <w:rPr>
                <w:rFonts w:eastAsia="Times New Roman" w:cstheme="minorHAnsi"/>
              </w:rPr>
              <w:t>most</w:t>
            </w:r>
            <w:proofErr w:type="gramEnd"/>
            <w:r w:rsidRPr="00E95612">
              <w:rPr>
                <w:rFonts w:eastAsia="Times New Roman" w:cstheme="minorHAnsi"/>
              </w:rPr>
              <w:t xml:space="preserve"> likely began with the endosymbiont entering the host cell through the endomembrane system.</w:t>
            </w:r>
          </w:p>
        </w:tc>
      </w:tr>
    </w:tbl>
    <w:p w14:paraId="31AAB720" w14:textId="77777777" w:rsidR="00CD3A7F" w:rsidRDefault="00CD3A7F" w:rsidP="00CD3A7F">
      <w:pPr>
        <w:outlineLvl w:val="3"/>
        <w:rPr>
          <w:rFonts w:eastAsia="Times New Roman" w:cstheme="minorHAnsi"/>
          <w:b/>
          <w:bCs/>
          <w:color w:val="000000"/>
        </w:rPr>
      </w:pPr>
    </w:p>
    <w:p w14:paraId="1F4F66D4" w14:textId="77777777" w:rsidR="007C0300" w:rsidRDefault="007C0300">
      <w:pPr>
        <w:rPr>
          <w:rFonts w:eastAsia="Times New Roman" w:cstheme="minorHAnsi"/>
          <w:b/>
          <w:bCs/>
          <w:color w:val="000000"/>
        </w:rPr>
      </w:pPr>
      <w:r>
        <w:rPr>
          <w:rFonts w:eastAsia="Times New Roman" w:cstheme="minorHAnsi"/>
          <w:b/>
          <w:bCs/>
          <w:color w:val="000000"/>
        </w:rPr>
        <w:br w:type="page"/>
      </w:r>
    </w:p>
    <w:p w14:paraId="2C9CEE06" w14:textId="49961FD1" w:rsidR="006971EE" w:rsidRPr="006971EE" w:rsidRDefault="00E95612" w:rsidP="00CD3A7F">
      <w:pPr>
        <w:outlineLvl w:val="3"/>
        <w:rPr>
          <w:rFonts w:eastAsia="Times New Roman" w:cstheme="minorHAnsi"/>
          <w:color w:val="000000"/>
        </w:rPr>
      </w:pPr>
      <w:r>
        <w:rPr>
          <w:rFonts w:eastAsia="Times New Roman" w:cstheme="minorHAnsi"/>
          <w:b/>
          <w:bCs/>
          <w:color w:val="000000"/>
        </w:rPr>
        <w:lastRenderedPageBreak/>
        <w:t>3</w:t>
      </w:r>
      <w:r w:rsidR="006971EE" w:rsidRPr="006971EE">
        <w:rPr>
          <w:rFonts w:eastAsia="Times New Roman" w:cstheme="minorHAnsi"/>
          <w:b/>
          <w:bCs/>
          <w:color w:val="000000"/>
        </w:rPr>
        <w:t>B</w:t>
      </w:r>
      <w:r>
        <w:rPr>
          <w:rFonts w:eastAsia="Times New Roman" w:cstheme="minorHAnsi"/>
          <w:b/>
          <w:bCs/>
          <w:color w:val="000000"/>
        </w:rPr>
        <w:t xml:space="preserve"> </w:t>
      </w:r>
      <w:proofErr w:type="gramStart"/>
      <w:r w:rsidR="006971EE" w:rsidRPr="006971EE">
        <w:rPr>
          <w:rFonts w:eastAsia="Times New Roman" w:cstheme="minorHAnsi"/>
          <w:b/>
          <w:bCs/>
          <w:color w:val="333333"/>
        </w:rPr>
        <w:t>During</w:t>
      </w:r>
      <w:proofErr w:type="gramEnd"/>
      <w:r w:rsidR="006971EE" w:rsidRPr="006971EE">
        <w:rPr>
          <w:rFonts w:eastAsia="Times New Roman" w:cstheme="minorHAnsi"/>
          <w:b/>
          <w:bCs/>
          <w:color w:val="333333"/>
        </w:rPr>
        <w:t xml:space="preserve"> the origin of the eukaryotic cell, it is thought that engulfed bacteria</w:t>
      </w:r>
      <w:r w:rsidR="00CD3A7F">
        <w:rPr>
          <w:rFonts w:eastAsia="Times New Roman" w:cstheme="minorHAnsi"/>
          <w:b/>
          <w:bCs/>
          <w:color w:val="333333"/>
        </w:rPr>
        <w:t>….</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6971EE" w:rsidRPr="006971EE" w14:paraId="6A4EBF77" w14:textId="77777777" w:rsidTr="006971EE">
        <w:tc>
          <w:tcPr>
            <w:tcW w:w="0" w:type="auto"/>
            <w:tcMar>
              <w:top w:w="72" w:type="dxa"/>
              <w:left w:w="72" w:type="dxa"/>
              <w:bottom w:w="72" w:type="dxa"/>
              <w:right w:w="72" w:type="dxa"/>
            </w:tcMar>
            <w:vAlign w:val="center"/>
            <w:hideMark/>
          </w:tcPr>
          <w:p w14:paraId="1B641A39" w14:textId="77777777" w:rsidR="006971EE" w:rsidRPr="00CD3A7F" w:rsidRDefault="006971EE" w:rsidP="00CD3A7F">
            <w:pPr>
              <w:pStyle w:val="ListParagraph"/>
              <w:numPr>
                <w:ilvl w:val="0"/>
                <w:numId w:val="6"/>
              </w:numPr>
              <w:rPr>
                <w:rFonts w:eastAsia="Times New Roman" w:cstheme="minorHAnsi"/>
              </w:rPr>
            </w:pPr>
            <w:proofErr w:type="gramStart"/>
            <w:r w:rsidRPr="00CD3A7F">
              <w:rPr>
                <w:rFonts w:eastAsia="Times New Roman" w:cstheme="minorHAnsi"/>
              </w:rPr>
              <w:t>had</w:t>
            </w:r>
            <w:proofErr w:type="gramEnd"/>
            <w:r w:rsidRPr="00CD3A7F">
              <w:rPr>
                <w:rFonts w:eastAsia="Times New Roman" w:cstheme="minorHAnsi"/>
              </w:rPr>
              <w:t xml:space="preserve"> a mutually beneficial relationship with their hosts initially, but later evolved to become harmful to their hosts.</w:t>
            </w:r>
          </w:p>
        </w:tc>
      </w:tr>
      <w:tr w:rsidR="006971EE" w:rsidRPr="006971EE" w14:paraId="23DCF679" w14:textId="77777777" w:rsidTr="006971EE">
        <w:tc>
          <w:tcPr>
            <w:tcW w:w="0" w:type="auto"/>
            <w:tcMar>
              <w:top w:w="72" w:type="dxa"/>
              <w:left w:w="72" w:type="dxa"/>
              <w:bottom w:w="72" w:type="dxa"/>
              <w:right w:w="72" w:type="dxa"/>
            </w:tcMar>
            <w:vAlign w:val="center"/>
            <w:hideMark/>
          </w:tcPr>
          <w:p w14:paraId="6A14325D" w14:textId="77777777" w:rsidR="006971EE" w:rsidRPr="00CD3A7F" w:rsidRDefault="006971EE" w:rsidP="00CD3A7F">
            <w:pPr>
              <w:pStyle w:val="ListParagraph"/>
              <w:numPr>
                <w:ilvl w:val="0"/>
                <w:numId w:val="6"/>
              </w:numPr>
              <w:rPr>
                <w:rFonts w:eastAsia="Times New Roman" w:cstheme="minorHAnsi"/>
              </w:rPr>
            </w:pPr>
            <w:proofErr w:type="gramStart"/>
            <w:r w:rsidRPr="00CD3A7F">
              <w:rPr>
                <w:rFonts w:eastAsia="Times New Roman" w:cstheme="minorHAnsi"/>
              </w:rPr>
              <w:t>were</w:t>
            </w:r>
            <w:proofErr w:type="gramEnd"/>
            <w:r w:rsidRPr="00CD3A7F">
              <w:rPr>
                <w:rFonts w:eastAsia="Times New Roman" w:cstheme="minorHAnsi"/>
              </w:rPr>
              <w:t xml:space="preserve"> always harmful to their hosts.</w:t>
            </w:r>
          </w:p>
        </w:tc>
      </w:tr>
      <w:tr w:rsidR="006971EE" w:rsidRPr="006971EE" w14:paraId="6100AD58" w14:textId="77777777" w:rsidTr="006971EE">
        <w:tc>
          <w:tcPr>
            <w:tcW w:w="0" w:type="auto"/>
            <w:tcMar>
              <w:top w:w="72" w:type="dxa"/>
              <w:left w:w="72" w:type="dxa"/>
              <w:bottom w:w="72" w:type="dxa"/>
              <w:right w:w="72" w:type="dxa"/>
            </w:tcMar>
            <w:vAlign w:val="center"/>
            <w:hideMark/>
          </w:tcPr>
          <w:p w14:paraId="6EE84DE1" w14:textId="77777777" w:rsidR="006971EE" w:rsidRPr="00CD3A7F" w:rsidRDefault="006971EE" w:rsidP="00CD3A7F">
            <w:pPr>
              <w:pStyle w:val="ListParagraph"/>
              <w:numPr>
                <w:ilvl w:val="0"/>
                <w:numId w:val="6"/>
              </w:numPr>
              <w:rPr>
                <w:rFonts w:eastAsia="Times New Roman" w:cstheme="minorHAnsi"/>
              </w:rPr>
            </w:pPr>
            <w:proofErr w:type="gramStart"/>
            <w:r w:rsidRPr="00CD3A7F">
              <w:rPr>
                <w:rFonts w:eastAsia="Times New Roman" w:cstheme="minorHAnsi"/>
              </w:rPr>
              <w:t>did</w:t>
            </w:r>
            <w:proofErr w:type="gramEnd"/>
            <w:r w:rsidRPr="00CD3A7F">
              <w:rPr>
                <w:rFonts w:eastAsia="Times New Roman" w:cstheme="minorHAnsi"/>
              </w:rPr>
              <w:t xml:space="preserve"> not initially have a mutually beneficial relationship with their hosts, but later evolved one.</w:t>
            </w:r>
          </w:p>
        </w:tc>
      </w:tr>
      <w:tr w:rsidR="006971EE" w:rsidRPr="006971EE" w14:paraId="0D9F6C38" w14:textId="77777777" w:rsidTr="006971EE">
        <w:tc>
          <w:tcPr>
            <w:tcW w:w="0" w:type="auto"/>
            <w:tcMar>
              <w:top w:w="72" w:type="dxa"/>
              <w:left w:w="72" w:type="dxa"/>
              <w:bottom w:w="72" w:type="dxa"/>
              <w:right w:w="72" w:type="dxa"/>
            </w:tcMar>
            <w:vAlign w:val="center"/>
            <w:hideMark/>
          </w:tcPr>
          <w:p w14:paraId="7206E581" w14:textId="77777777" w:rsidR="006971EE" w:rsidRPr="00CD3A7F" w:rsidRDefault="006971EE" w:rsidP="00CD3A7F">
            <w:pPr>
              <w:pStyle w:val="ListParagraph"/>
              <w:numPr>
                <w:ilvl w:val="0"/>
                <w:numId w:val="6"/>
              </w:numPr>
              <w:rPr>
                <w:rFonts w:eastAsia="Times New Roman" w:cstheme="minorHAnsi"/>
              </w:rPr>
            </w:pPr>
            <w:proofErr w:type="gramStart"/>
            <w:r w:rsidRPr="00CD3A7F">
              <w:rPr>
                <w:rFonts w:eastAsia="Times New Roman" w:cstheme="minorHAnsi"/>
              </w:rPr>
              <w:t>always</w:t>
            </w:r>
            <w:proofErr w:type="gramEnd"/>
            <w:r w:rsidRPr="00CD3A7F">
              <w:rPr>
                <w:rFonts w:eastAsia="Times New Roman" w:cstheme="minorHAnsi"/>
              </w:rPr>
              <w:t xml:space="preserve"> had a mutually beneficial relationship with their hosts.</w:t>
            </w:r>
          </w:p>
        </w:tc>
      </w:tr>
    </w:tbl>
    <w:p w14:paraId="627FD8A6" w14:textId="77777777" w:rsidR="007C0300" w:rsidRDefault="007C0300" w:rsidP="006971EE">
      <w:pPr>
        <w:outlineLvl w:val="3"/>
        <w:rPr>
          <w:rFonts w:eastAsia="Times New Roman" w:cstheme="minorHAnsi"/>
          <w:b/>
          <w:bCs/>
          <w:color w:val="000000"/>
        </w:rPr>
      </w:pPr>
    </w:p>
    <w:p w14:paraId="2D27E69E" w14:textId="77777777" w:rsidR="002825DA" w:rsidRPr="002825DA" w:rsidRDefault="007C0300" w:rsidP="002825DA">
      <w:pPr>
        <w:outlineLvl w:val="3"/>
        <w:rPr>
          <w:rFonts w:eastAsia="Times New Roman" w:cstheme="minorHAnsi"/>
          <w:b/>
          <w:bCs/>
          <w:color w:val="333333"/>
        </w:rPr>
      </w:pPr>
      <w:r>
        <w:rPr>
          <w:rFonts w:eastAsia="Times New Roman" w:cstheme="minorHAnsi"/>
          <w:b/>
          <w:bCs/>
          <w:color w:val="000000"/>
        </w:rPr>
        <w:t>3</w:t>
      </w:r>
      <w:r w:rsidR="006971EE" w:rsidRPr="006971EE">
        <w:rPr>
          <w:rFonts w:eastAsia="Times New Roman" w:cstheme="minorHAnsi"/>
          <w:b/>
          <w:bCs/>
          <w:color w:val="000000"/>
        </w:rPr>
        <w:t>C</w:t>
      </w:r>
      <w:r w:rsidR="002825DA">
        <w:rPr>
          <w:rFonts w:eastAsia="Times New Roman" w:cstheme="minorHAnsi"/>
          <w:color w:val="000000"/>
        </w:rPr>
        <w:t xml:space="preserve"> </w:t>
      </w:r>
      <w:proofErr w:type="gramStart"/>
      <w:r w:rsidR="006971EE" w:rsidRPr="006971EE">
        <w:rPr>
          <w:rFonts w:eastAsia="Times New Roman" w:cstheme="minorHAnsi"/>
          <w:b/>
          <w:bCs/>
          <w:color w:val="333333"/>
        </w:rPr>
        <w:t>Which</w:t>
      </w:r>
      <w:proofErr w:type="gramEnd"/>
      <w:r w:rsidR="006971EE" w:rsidRPr="006971EE">
        <w:rPr>
          <w:rFonts w:eastAsia="Times New Roman" w:cstheme="minorHAnsi"/>
          <w:b/>
          <w:bCs/>
          <w:color w:val="333333"/>
        </w:rPr>
        <w:t xml:space="preserve"> of the cells shown in the figure are eukaryotic cells?</w:t>
      </w:r>
    </w:p>
    <w:p w14:paraId="204FA7F0" w14:textId="55268B22" w:rsidR="00135031" w:rsidRPr="006971EE" w:rsidRDefault="002825DA" w:rsidP="00135031">
      <w:pPr>
        <w:shd w:val="clear" w:color="auto" w:fill="FFFFFF"/>
        <w:textAlignment w:val="center"/>
        <w:rPr>
          <w:rFonts w:eastAsia="Times New Roman" w:cstheme="minorHAnsi"/>
          <w:color w:val="333333"/>
        </w:rPr>
      </w:pPr>
      <w:r w:rsidRPr="00451E67">
        <w:rPr>
          <w:rFonts w:eastAsia="Times New Roman" w:cstheme="minorHAnsi"/>
          <w:noProof/>
          <w:color w:val="333333"/>
        </w:rPr>
        <w:drawing>
          <wp:anchor distT="0" distB="0" distL="114300" distR="114300" simplePos="0" relativeHeight="251661312" behindDoc="0" locked="0" layoutInCell="1" allowOverlap="1" wp14:anchorId="6683B6F6" wp14:editId="660ED8F3">
            <wp:simplePos x="0" y="0"/>
            <wp:positionH relativeFrom="column">
              <wp:posOffset>0</wp:posOffset>
            </wp:positionH>
            <wp:positionV relativeFrom="paragraph">
              <wp:posOffset>189230</wp:posOffset>
            </wp:positionV>
            <wp:extent cx="2561590" cy="4582795"/>
            <wp:effectExtent l="0" t="0" r="3810" b="1905"/>
            <wp:wrapSquare wrapText="bothSides"/>
            <wp:docPr id="11" name="Picture 11" descr="A diagram of hypothesis for how mitochondria and plastids could have developed over time represented through a series of cells. Each of seven cells in a progression over time is numbered. Cell 1 is a cell with plasma membrane, cytoplasm, and DNA. Cell 2 is a larger cell with the structures from cell 1 plus the enfolded plasma membrane. Cell 3 is a cell with a plasma membrane, cytoplasm, a nucleus with a nuclear envelope, and endoplasmic reticulum. Cell 4 is a cell with the structures from cell 3 plus an engulfed aerobic bacterium. Cell 5 is a cell with the structures from cell 3 and mitochondria. Cell 6 is a cell with the structures from cell 5 plus an engulfed photosynthetic bacterium. Cell 7 is a cell with the structures in cell 5 and plast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iagram of hypothesis for how mitochondria and plastids could have developed over time represented through a series of cells. Each of seven cells in a progression over time is numbered. Cell 1 is a cell with plasma membrane, cytoplasm, and DNA. Cell 2 is a larger cell with the structures from cell 1 plus the enfolded plasma membrane. Cell 3 is a cell with a plasma membrane, cytoplasm, a nucleus with a nuclear envelope, and endoplasmic reticulum. Cell 4 is a cell with the structures from cell 3 plus an engulfed aerobic bacterium. Cell 5 is a cell with the structures from cell 3 and mitochondria. Cell 6 is a cell with the structures from cell 5 plus an engulfed photosynthetic bacterium. Cell 7 is a cell with the structures in cell 5 and plasti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1590" cy="458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031" w:rsidRPr="006971EE">
        <w:rPr>
          <w:rFonts w:eastAsia="Times New Roman" w:cstheme="minorHAnsi"/>
          <w:color w:val="333333"/>
        </w:rPr>
        <w:br/>
      </w:r>
    </w:p>
    <w:tbl>
      <w:tblPr>
        <w:tblW w:w="0" w:type="auto"/>
        <w:tblCellMar>
          <w:top w:w="15" w:type="dxa"/>
          <w:left w:w="15" w:type="dxa"/>
          <w:bottom w:w="15" w:type="dxa"/>
          <w:right w:w="15" w:type="dxa"/>
        </w:tblCellMar>
        <w:tblLook w:val="04A0" w:firstRow="1" w:lastRow="0" w:firstColumn="1" w:lastColumn="0" w:noHBand="0" w:noVBand="1"/>
      </w:tblPr>
      <w:tblGrid>
        <w:gridCol w:w="2115"/>
      </w:tblGrid>
      <w:tr w:rsidR="00135031" w:rsidRPr="006971EE" w14:paraId="7DC22B73" w14:textId="77777777" w:rsidTr="003F635C">
        <w:tc>
          <w:tcPr>
            <w:tcW w:w="0" w:type="auto"/>
            <w:tcMar>
              <w:top w:w="72" w:type="dxa"/>
              <w:left w:w="72" w:type="dxa"/>
              <w:bottom w:w="72" w:type="dxa"/>
              <w:right w:w="72" w:type="dxa"/>
            </w:tcMar>
            <w:vAlign w:val="center"/>
            <w:hideMark/>
          </w:tcPr>
          <w:p w14:paraId="2AEA68C6" w14:textId="77777777" w:rsidR="00135031" w:rsidRPr="00135031" w:rsidRDefault="00135031" w:rsidP="00135031">
            <w:pPr>
              <w:pStyle w:val="ListParagraph"/>
              <w:numPr>
                <w:ilvl w:val="0"/>
                <w:numId w:val="7"/>
              </w:numPr>
              <w:rPr>
                <w:rFonts w:eastAsia="Times New Roman" w:cstheme="minorHAnsi"/>
              </w:rPr>
            </w:pPr>
            <w:r w:rsidRPr="00135031">
              <w:rPr>
                <w:rFonts w:eastAsia="Times New Roman" w:cstheme="minorHAnsi"/>
              </w:rPr>
              <w:t>3 and 4</w:t>
            </w:r>
          </w:p>
        </w:tc>
      </w:tr>
      <w:tr w:rsidR="00135031" w:rsidRPr="006971EE" w14:paraId="1BCF9BA1" w14:textId="77777777" w:rsidTr="003F635C">
        <w:tc>
          <w:tcPr>
            <w:tcW w:w="0" w:type="auto"/>
            <w:tcMar>
              <w:top w:w="72" w:type="dxa"/>
              <w:left w:w="72" w:type="dxa"/>
              <w:bottom w:w="72" w:type="dxa"/>
              <w:right w:w="72" w:type="dxa"/>
            </w:tcMar>
            <w:vAlign w:val="center"/>
            <w:hideMark/>
          </w:tcPr>
          <w:p w14:paraId="1D09CB79" w14:textId="77777777" w:rsidR="00135031" w:rsidRPr="00135031" w:rsidRDefault="00135031" w:rsidP="00135031">
            <w:pPr>
              <w:pStyle w:val="ListParagraph"/>
              <w:numPr>
                <w:ilvl w:val="0"/>
                <w:numId w:val="7"/>
              </w:numPr>
              <w:rPr>
                <w:rFonts w:eastAsia="Times New Roman" w:cstheme="minorHAnsi"/>
              </w:rPr>
            </w:pPr>
            <w:r w:rsidRPr="00135031">
              <w:rPr>
                <w:rFonts w:eastAsia="Times New Roman" w:cstheme="minorHAnsi"/>
              </w:rPr>
              <w:t>6 and 7</w:t>
            </w:r>
          </w:p>
        </w:tc>
      </w:tr>
      <w:tr w:rsidR="00135031" w:rsidRPr="006971EE" w14:paraId="309EC088" w14:textId="77777777" w:rsidTr="003F635C">
        <w:tc>
          <w:tcPr>
            <w:tcW w:w="0" w:type="auto"/>
            <w:tcMar>
              <w:top w:w="72" w:type="dxa"/>
              <w:left w:w="72" w:type="dxa"/>
              <w:bottom w:w="72" w:type="dxa"/>
              <w:right w:w="72" w:type="dxa"/>
            </w:tcMar>
            <w:vAlign w:val="center"/>
            <w:hideMark/>
          </w:tcPr>
          <w:p w14:paraId="06922B96" w14:textId="77777777" w:rsidR="00135031" w:rsidRPr="00135031" w:rsidRDefault="00135031" w:rsidP="00135031">
            <w:pPr>
              <w:pStyle w:val="ListParagraph"/>
              <w:numPr>
                <w:ilvl w:val="0"/>
                <w:numId w:val="7"/>
              </w:numPr>
              <w:rPr>
                <w:rFonts w:eastAsia="Times New Roman" w:cstheme="minorHAnsi"/>
              </w:rPr>
            </w:pPr>
            <w:r w:rsidRPr="00135031">
              <w:rPr>
                <w:rFonts w:eastAsia="Times New Roman" w:cstheme="minorHAnsi"/>
              </w:rPr>
              <w:t>5, 6, and 7</w:t>
            </w:r>
          </w:p>
        </w:tc>
      </w:tr>
      <w:tr w:rsidR="00135031" w:rsidRPr="006971EE" w14:paraId="0335E9BF" w14:textId="77777777" w:rsidTr="003F635C">
        <w:tc>
          <w:tcPr>
            <w:tcW w:w="0" w:type="auto"/>
            <w:tcMar>
              <w:top w:w="72" w:type="dxa"/>
              <w:left w:w="72" w:type="dxa"/>
              <w:bottom w:w="72" w:type="dxa"/>
              <w:right w:w="72" w:type="dxa"/>
            </w:tcMar>
            <w:vAlign w:val="center"/>
            <w:hideMark/>
          </w:tcPr>
          <w:p w14:paraId="554CED3C" w14:textId="77777777" w:rsidR="00135031" w:rsidRPr="00135031" w:rsidRDefault="00135031" w:rsidP="00135031">
            <w:pPr>
              <w:pStyle w:val="ListParagraph"/>
              <w:numPr>
                <w:ilvl w:val="0"/>
                <w:numId w:val="7"/>
              </w:numPr>
              <w:rPr>
                <w:rFonts w:eastAsia="Times New Roman" w:cstheme="minorHAnsi"/>
              </w:rPr>
            </w:pPr>
            <w:r w:rsidRPr="00135031">
              <w:rPr>
                <w:rFonts w:eastAsia="Times New Roman" w:cstheme="minorHAnsi"/>
              </w:rPr>
              <w:t>4, 5, 6, and 7</w:t>
            </w:r>
          </w:p>
        </w:tc>
      </w:tr>
    </w:tbl>
    <w:p w14:paraId="765585B1" w14:textId="19924F5E" w:rsidR="00B02ED8" w:rsidRDefault="00B02ED8" w:rsidP="002825DA">
      <w:pPr>
        <w:outlineLvl w:val="3"/>
        <w:rPr>
          <w:rFonts w:eastAsia="Times New Roman" w:cstheme="minorHAnsi"/>
          <w:color w:val="000000"/>
        </w:rPr>
      </w:pPr>
    </w:p>
    <w:p w14:paraId="1CFB75E2" w14:textId="77777777" w:rsidR="00B02ED8" w:rsidRDefault="00B02ED8">
      <w:pPr>
        <w:rPr>
          <w:rFonts w:eastAsia="Times New Roman" w:cstheme="minorHAnsi"/>
          <w:color w:val="000000"/>
        </w:rPr>
      </w:pPr>
      <w:r>
        <w:rPr>
          <w:rFonts w:eastAsia="Times New Roman" w:cstheme="minorHAnsi"/>
          <w:color w:val="000000"/>
        </w:rPr>
        <w:br w:type="page"/>
      </w:r>
    </w:p>
    <w:p w14:paraId="251108FB" w14:textId="1DC36485" w:rsidR="00682C1A" w:rsidRPr="005C45FA" w:rsidRDefault="00C107D3" w:rsidP="005C45FA">
      <w:pPr>
        <w:pStyle w:val="Heading2"/>
        <w:rPr>
          <w:rFonts w:asciiTheme="minorHAnsi" w:eastAsia="Times New Roman" w:hAnsiTheme="minorHAnsi" w:cstheme="minorHAnsi"/>
          <w:sz w:val="24"/>
          <w:szCs w:val="24"/>
        </w:rPr>
      </w:pPr>
      <w:r w:rsidRPr="005C45FA">
        <w:rPr>
          <w:rFonts w:asciiTheme="minorHAnsi" w:eastAsia="Times New Roman" w:hAnsiTheme="minorHAnsi" w:cstheme="minorHAnsi"/>
        </w:rPr>
        <w:lastRenderedPageBreak/>
        <w:t xml:space="preserve">Assignment 4: </w:t>
      </w:r>
      <w:r w:rsidR="00E166C8" w:rsidRPr="005C45FA">
        <w:rPr>
          <w:rFonts w:asciiTheme="minorHAnsi" w:eastAsia="Times New Roman" w:hAnsiTheme="minorHAnsi" w:cstheme="minorHAnsi"/>
        </w:rPr>
        <w:t>Fungal Morphology</w:t>
      </w:r>
      <w:r w:rsidR="005C45FA" w:rsidRPr="005C45FA">
        <w:rPr>
          <w:rFonts w:asciiTheme="minorHAnsi" w:eastAsia="Times New Roman" w:hAnsiTheme="minorHAnsi" w:cstheme="minorHAnsi"/>
        </w:rPr>
        <w:t xml:space="preserve">, </w:t>
      </w:r>
      <w:proofErr w:type="spellStart"/>
      <w:r w:rsidR="005C45FA" w:rsidRPr="005C45FA">
        <w:rPr>
          <w:rFonts w:asciiTheme="minorHAnsi" w:eastAsia="Times New Roman" w:hAnsiTheme="minorHAnsi" w:cstheme="minorHAnsi"/>
        </w:rPr>
        <w:t>Nutrion</w:t>
      </w:r>
      <w:proofErr w:type="spellEnd"/>
      <w:r w:rsidR="005C45FA" w:rsidRPr="005C45FA">
        <w:rPr>
          <w:rFonts w:asciiTheme="minorHAnsi" w:eastAsia="Times New Roman" w:hAnsiTheme="minorHAnsi" w:cstheme="minorHAnsi"/>
        </w:rPr>
        <w:t xml:space="preserve"> and Life Cycle (~5 </w:t>
      </w:r>
      <w:proofErr w:type="spellStart"/>
      <w:r w:rsidR="005C45FA" w:rsidRPr="005C45FA">
        <w:rPr>
          <w:rFonts w:asciiTheme="minorHAnsi" w:eastAsia="Times New Roman" w:hAnsiTheme="minorHAnsi" w:cstheme="minorHAnsi"/>
        </w:rPr>
        <w:t>mins</w:t>
      </w:r>
      <w:proofErr w:type="spellEnd"/>
      <w:r w:rsidR="005C45FA" w:rsidRPr="005C45FA">
        <w:rPr>
          <w:rFonts w:asciiTheme="minorHAnsi" w:eastAsia="Times New Roman" w:hAnsiTheme="minorHAnsi" w:cstheme="minorHAnsi"/>
        </w:rPr>
        <w:t>)</w:t>
      </w:r>
    </w:p>
    <w:p w14:paraId="4A8D6904" w14:textId="77777777" w:rsidR="00682C1A" w:rsidRPr="00682C1A" w:rsidRDefault="00682C1A" w:rsidP="00682C1A">
      <w:pPr>
        <w:shd w:val="clear" w:color="auto" w:fill="FFFFFF"/>
        <w:rPr>
          <w:rFonts w:eastAsia="Times New Roman" w:cstheme="minorHAnsi"/>
          <w:color w:val="333333"/>
        </w:rPr>
      </w:pPr>
      <w:r w:rsidRPr="00682C1A">
        <w:rPr>
          <w:rFonts w:eastAsia="Times New Roman" w:cstheme="minorHAnsi"/>
          <w:color w:val="333333"/>
        </w:rPr>
        <w:t>Multicellular fungi share some key traits, including their body structures, growth patterns, and methods for absorbing nutrients. However, although their feeding methods may be similar, fungal species differ markedly in their sources of nutrients, which include both living and dead organisms. As a result, fungi play a variety of roles in ecological communities.</w:t>
      </w:r>
    </w:p>
    <w:p w14:paraId="0F8A6753" w14:textId="77777777" w:rsidR="007442F5" w:rsidRDefault="007442F5" w:rsidP="00682C1A">
      <w:pPr>
        <w:outlineLvl w:val="3"/>
        <w:rPr>
          <w:rFonts w:eastAsia="Times New Roman" w:cstheme="minorHAnsi"/>
          <w:b/>
          <w:bCs/>
          <w:color w:val="000000"/>
        </w:rPr>
      </w:pPr>
    </w:p>
    <w:p w14:paraId="2E02A9C0" w14:textId="799F1905" w:rsidR="00682C1A" w:rsidRPr="00682C1A" w:rsidRDefault="007442F5" w:rsidP="00682C1A">
      <w:pPr>
        <w:outlineLvl w:val="3"/>
        <w:rPr>
          <w:rFonts w:eastAsia="Times New Roman" w:cstheme="minorHAnsi"/>
          <w:color w:val="000000"/>
        </w:rPr>
      </w:pPr>
      <w:r>
        <w:rPr>
          <w:rFonts w:eastAsia="Times New Roman" w:cstheme="minorHAnsi"/>
          <w:b/>
          <w:bCs/>
          <w:color w:val="000000"/>
        </w:rPr>
        <w:t>4</w:t>
      </w:r>
      <w:r w:rsidR="00682C1A" w:rsidRPr="00682C1A">
        <w:rPr>
          <w:rFonts w:eastAsia="Times New Roman" w:cstheme="minorHAnsi"/>
          <w:b/>
          <w:bCs/>
          <w:color w:val="000000"/>
        </w:rPr>
        <w:t>A Structure of multicellular fungi</w:t>
      </w:r>
    </w:p>
    <w:p w14:paraId="373708C9" w14:textId="77777777" w:rsidR="00682C1A" w:rsidRPr="00682C1A" w:rsidRDefault="00682C1A" w:rsidP="00682C1A">
      <w:pPr>
        <w:shd w:val="clear" w:color="auto" w:fill="FFFFFF"/>
        <w:rPr>
          <w:rFonts w:eastAsia="Times New Roman" w:cstheme="minorHAnsi"/>
          <w:color w:val="333333"/>
        </w:rPr>
      </w:pPr>
      <w:r w:rsidRPr="00682C1A">
        <w:rPr>
          <w:rFonts w:eastAsia="Times New Roman" w:cstheme="minorHAnsi"/>
          <w:color w:val="333333"/>
        </w:rPr>
        <w:t xml:space="preserve">This diagram shows the structure of a multicellular fungus, with an expanded view of two types of hyphae. Identify the structures and determine which hypha is septate and which is </w:t>
      </w:r>
      <w:proofErr w:type="spellStart"/>
      <w:r w:rsidRPr="00682C1A">
        <w:rPr>
          <w:rFonts w:eastAsia="Times New Roman" w:cstheme="minorHAnsi"/>
          <w:color w:val="333333"/>
        </w:rPr>
        <w:t>coenocytic</w:t>
      </w:r>
      <w:proofErr w:type="spellEnd"/>
      <w:r w:rsidRPr="00682C1A">
        <w:rPr>
          <w:rFonts w:eastAsia="Times New Roman" w:cstheme="minorHAnsi"/>
          <w:color w:val="333333"/>
        </w:rPr>
        <w:t>. (Note that although this diagram shows the two types of hyphae, a fungus can have either one type or the other, but not both.)</w:t>
      </w:r>
    </w:p>
    <w:p w14:paraId="5558DF49" w14:textId="1DED80C3" w:rsidR="00682C1A" w:rsidRPr="00682C1A" w:rsidRDefault="005B74E2" w:rsidP="00682C1A">
      <w:pPr>
        <w:shd w:val="clear" w:color="auto" w:fill="FFFFFF"/>
        <w:rPr>
          <w:rFonts w:eastAsia="Times New Roman" w:cstheme="minorHAnsi"/>
          <w:b/>
          <w:bCs/>
          <w:color w:val="333333"/>
        </w:rPr>
      </w:pPr>
      <w:r>
        <w:rPr>
          <w:rFonts w:eastAsia="Times New Roman" w:cstheme="minorHAnsi"/>
          <w:b/>
          <w:bCs/>
          <w:color w:val="333333"/>
        </w:rPr>
        <w:t>Combine</w:t>
      </w:r>
      <w:r w:rsidR="00682C1A" w:rsidRPr="00682C1A">
        <w:rPr>
          <w:rFonts w:eastAsia="Times New Roman" w:cstheme="minorHAnsi"/>
          <w:b/>
          <w:bCs/>
          <w:color w:val="333333"/>
        </w:rPr>
        <w:t xml:space="preserve"> the labels </w:t>
      </w:r>
      <w:r>
        <w:rPr>
          <w:rFonts w:eastAsia="Times New Roman" w:cstheme="minorHAnsi"/>
          <w:b/>
          <w:bCs/>
          <w:color w:val="333333"/>
        </w:rPr>
        <w:t>with</w:t>
      </w:r>
      <w:r w:rsidR="00682C1A" w:rsidRPr="00682C1A">
        <w:rPr>
          <w:rFonts w:eastAsia="Times New Roman" w:cstheme="minorHAnsi"/>
          <w:b/>
          <w:bCs/>
          <w:color w:val="333333"/>
        </w:rPr>
        <w:t xml:space="preserve"> their appropriate locations on the diagram of the fungus and hyphae below.</w:t>
      </w:r>
    </w:p>
    <w:p w14:paraId="7AFCD5E7" w14:textId="285567D1" w:rsidR="00682C1A" w:rsidRPr="00451E67" w:rsidRDefault="00682C1A" w:rsidP="00682C1A">
      <w:pPr>
        <w:shd w:val="clear" w:color="auto" w:fill="FFFFFF"/>
        <w:rPr>
          <w:rFonts w:cstheme="minorHAnsi"/>
          <w:noProof/>
        </w:rPr>
      </w:pPr>
      <w:r w:rsidRPr="00451E67">
        <w:rPr>
          <w:rFonts w:eastAsia="Times New Roman" w:cstheme="minorHAnsi"/>
          <w:noProof/>
          <w:color w:val="333333"/>
        </w:rPr>
        <w:drawing>
          <wp:inline distT="0" distB="0" distL="0" distR="0" wp14:anchorId="0C4F7E4C" wp14:editId="6AEDFFB3">
            <wp:extent cx="5943600" cy="3027680"/>
            <wp:effectExtent l="0" t="0" r="0" b="0"/>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27680"/>
                    </a:xfrm>
                    <a:prstGeom prst="rect">
                      <a:avLst/>
                    </a:prstGeom>
                  </pic:spPr>
                </pic:pic>
              </a:graphicData>
            </a:graphic>
          </wp:inline>
        </w:drawing>
      </w:r>
    </w:p>
    <w:p w14:paraId="4CAC2B01" w14:textId="728DD813" w:rsidR="00682C1A" w:rsidRPr="00451E67" w:rsidRDefault="00682C1A" w:rsidP="00682C1A">
      <w:pPr>
        <w:shd w:val="clear" w:color="auto" w:fill="FFFFFF"/>
        <w:rPr>
          <w:rFonts w:cstheme="minorHAnsi"/>
          <w:noProof/>
        </w:rPr>
      </w:pPr>
    </w:p>
    <w:p w14:paraId="3671DAE6" w14:textId="2238FDCB" w:rsidR="00682C1A" w:rsidRPr="00682C1A" w:rsidRDefault="0035134B" w:rsidP="00682C1A">
      <w:pPr>
        <w:shd w:val="clear" w:color="auto" w:fill="FFFFFF"/>
        <w:outlineLvl w:val="3"/>
        <w:rPr>
          <w:rFonts w:eastAsia="Times New Roman" w:cstheme="minorHAnsi"/>
          <w:b/>
          <w:bCs/>
          <w:color w:val="000000"/>
        </w:rPr>
      </w:pPr>
      <w:r>
        <w:rPr>
          <w:rFonts w:eastAsia="Times New Roman" w:cstheme="minorHAnsi"/>
          <w:b/>
          <w:bCs/>
          <w:color w:val="000000"/>
        </w:rPr>
        <w:t>4B</w:t>
      </w:r>
      <w:r w:rsidR="00682C1A" w:rsidRPr="00682C1A">
        <w:rPr>
          <w:rFonts w:eastAsia="Times New Roman" w:cstheme="minorHAnsi"/>
          <w:b/>
          <w:bCs/>
          <w:color w:val="000000"/>
        </w:rPr>
        <w:t xml:space="preserve"> Ecological interactions of fungi</w:t>
      </w:r>
    </w:p>
    <w:p w14:paraId="48E780B2" w14:textId="6EDB53A8" w:rsidR="00B1456F" w:rsidRDefault="00682C1A" w:rsidP="00682C1A">
      <w:pPr>
        <w:shd w:val="clear" w:color="auto" w:fill="FFFFFF"/>
        <w:rPr>
          <w:rFonts w:eastAsia="Times New Roman" w:cstheme="minorHAnsi"/>
          <w:color w:val="333333"/>
        </w:rPr>
      </w:pPr>
      <w:r w:rsidRPr="00682C1A">
        <w:rPr>
          <w:rFonts w:eastAsia="Times New Roman" w:cstheme="minorHAnsi"/>
          <w:color w:val="333333"/>
        </w:rPr>
        <w:t>Most fungi are decomposers; they recycle the nutrients from nonliving organic matter. Other fungi are specialized to live in symbiotic relationships with other organisms. Some fungi live as parasites and others as mutualists. Most plants, in fact, could not survive and grow without their fungal partner.</w:t>
      </w:r>
    </w:p>
    <w:p w14:paraId="4C839441" w14:textId="16EDD9AE" w:rsidR="00682C1A" w:rsidRPr="00682C1A" w:rsidRDefault="00B1456F" w:rsidP="00B1456F">
      <w:pPr>
        <w:rPr>
          <w:rFonts w:eastAsia="Times New Roman" w:cstheme="minorHAnsi"/>
          <w:color w:val="333333"/>
        </w:rPr>
      </w:pPr>
      <w:r>
        <w:rPr>
          <w:rFonts w:eastAsia="Times New Roman" w:cstheme="minorHAnsi"/>
          <w:color w:val="333333"/>
        </w:rPr>
        <w:br w:type="page"/>
      </w:r>
    </w:p>
    <w:p w14:paraId="74411004" w14:textId="07F7E667" w:rsidR="00682C1A" w:rsidRDefault="00682C1A" w:rsidP="00682C1A">
      <w:pPr>
        <w:shd w:val="clear" w:color="auto" w:fill="FFFFFF"/>
        <w:rPr>
          <w:rFonts w:eastAsia="Times New Roman" w:cstheme="minorHAnsi"/>
          <w:color w:val="333333"/>
        </w:rPr>
      </w:pPr>
      <w:r w:rsidRPr="00682C1A">
        <w:rPr>
          <w:rFonts w:eastAsia="Times New Roman" w:cstheme="minorHAnsi"/>
          <w:color w:val="333333"/>
        </w:rPr>
        <w:lastRenderedPageBreak/>
        <w:t>This table lists some examples of different fungal strategies for obtaining nutrients.</w:t>
      </w:r>
    </w:p>
    <w:p w14:paraId="4C4EA43B" w14:textId="77777777" w:rsidR="002F42F9" w:rsidRPr="00682C1A" w:rsidRDefault="002F42F9" w:rsidP="00682C1A">
      <w:pPr>
        <w:shd w:val="clear" w:color="auto" w:fill="FFFFFF"/>
        <w:rPr>
          <w:rFonts w:eastAsia="Times New Roman" w:cstheme="minorHAnsi"/>
          <w:color w:val="33333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0"/>
        <w:gridCol w:w="6375"/>
      </w:tblGrid>
      <w:tr w:rsidR="00682C1A" w:rsidRPr="00682C1A" w14:paraId="73B8CDD0" w14:textId="77777777" w:rsidTr="00B1456F">
        <w:tc>
          <w:tcPr>
            <w:tcW w:w="2400" w:type="dxa"/>
            <w:shd w:val="clear" w:color="auto" w:fill="CADEEA"/>
            <w:tcMar>
              <w:top w:w="60" w:type="dxa"/>
              <w:left w:w="60" w:type="dxa"/>
              <w:bottom w:w="60" w:type="dxa"/>
              <w:right w:w="60" w:type="dxa"/>
            </w:tcMar>
            <w:vAlign w:val="center"/>
            <w:hideMark/>
          </w:tcPr>
          <w:p w14:paraId="7F10641B" w14:textId="77777777" w:rsidR="00682C1A" w:rsidRPr="00682C1A" w:rsidRDefault="00682C1A" w:rsidP="00682C1A">
            <w:pPr>
              <w:jc w:val="center"/>
              <w:rPr>
                <w:rFonts w:eastAsia="Times New Roman" w:cstheme="minorHAnsi"/>
                <w:sz w:val="20"/>
                <w:szCs w:val="20"/>
              </w:rPr>
            </w:pPr>
            <w:r w:rsidRPr="00682C1A">
              <w:rPr>
                <w:rFonts w:eastAsia="Times New Roman" w:cstheme="minorHAnsi"/>
                <w:b/>
                <w:bCs/>
                <w:sz w:val="20"/>
                <w:szCs w:val="20"/>
              </w:rPr>
              <w:t>Fungus</w:t>
            </w:r>
          </w:p>
        </w:tc>
        <w:tc>
          <w:tcPr>
            <w:tcW w:w="6375" w:type="dxa"/>
            <w:shd w:val="clear" w:color="auto" w:fill="CADEEA"/>
            <w:tcMar>
              <w:top w:w="60" w:type="dxa"/>
              <w:left w:w="60" w:type="dxa"/>
              <w:bottom w:w="60" w:type="dxa"/>
              <w:right w:w="60" w:type="dxa"/>
            </w:tcMar>
            <w:vAlign w:val="center"/>
            <w:hideMark/>
          </w:tcPr>
          <w:p w14:paraId="32DD6D59" w14:textId="77777777" w:rsidR="00682C1A" w:rsidRPr="00682C1A" w:rsidRDefault="00682C1A" w:rsidP="00682C1A">
            <w:pPr>
              <w:jc w:val="center"/>
              <w:rPr>
                <w:rFonts w:eastAsia="Times New Roman" w:cstheme="minorHAnsi"/>
                <w:sz w:val="20"/>
                <w:szCs w:val="20"/>
              </w:rPr>
            </w:pPr>
            <w:r w:rsidRPr="00682C1A">
              <w:rPr>
                <w:rFonts w:eastAsia="Times New Roman" w:cstheme="minorHAnsi"/>
                <w:b/>
                <w:bCs/>
                <w:sz w:val="20"/>
                <w:szCs w:val="20"/>
              </w:rPr>
              <w:t>Nutrition</w:t>
            </w:r>
          </w:p>
        </w:tc>
      </w:tr>
      <w:tr w:rsidR="00682C1A" w:rsidRPr="00682C1A" w14:paraId="7F34F71E" w14:textId="77777777" w:rsidTr="00B1456F">
        <w:tc>
          <w:tcPr>
            <w:tcW w:w="2400" w:type="dxa"/>
            <w:tcMar>
              <w:top w:w="60" w:type="dxa"/>
              <w:left w:w="60" w:type="dxa"/>
              <w:bottom w:w="60" w:type="dxa"/>
              <w:right w:w="60" w:type="dxa"/>
            </w:tcMar>
            <w:vAlign w:val="center"/>
            <w:hideMark/>
          </w:tcPr>
          <w:p w14:paraId="6995687F" w14:textId="77777777" w:rsidR="00682C1A" w:rsidRPr="00682C1A" w:rsidRDefault="00682C1A" w:rsidP="00682C1A">
            <w:pPr>
              <w:rPr>
                <w:rFonts w:eastAsia="Times New Roman" w:cstheme="minorHAnsi"/>
                <w:sz w:val="20"/>
                <w:szCs w:val="20"/>
              </w:rPr>
            </w:pPr>
            <w:proofErr w:type="spellStart"/>
            <w:r w:rsidRPr="00682C1A">
              <w:rPr>
                <w:rFonts w:eastAsia="Times New Roman" w:cstheme="minorHAnsi"/>
                <w:i/>
                <w:iCs/>
                <w:sz w:val="20"/>
                <w:szCs w:val="20"/>
              </w:rPr>
              <w:t>Septobasidium</w:t>
            </w:r>
            <w:proofErr w:type="spellEnd"/>
            <w:r w:rsidRPr="00682C1A">
              <w:rPr>
                <w:rFonts w:eastAsia="Times New Roman" w:cstheme="minorHAnsi"/>
                <w:sz w:val="20"/>
                <w:szCs w:val="20"/>
              </w:rPr>
              <w:t> spp.</w:t>
            </w:r>
          </w:p>
        </w:tc>
        <w:tc>
          <w:tcPr>
            <w:tcW w:w="6375" w:type="dxa"/>
            <w:tcMar>
              <w:top w:w="60" w:type="dxa"/>
              <w:left w:w="60" w:type="dxa"/>
              <w:bottom w:w="60" w:type="dxa"/>
              <w:right w:w="60" w:type="dxa"/>
            </w:tcMar>
            <w:vAlign w:val="center"/>
            <w:hideMark/>
          </w:tcPr>
          <w:p w14:paraId="23D6B6F1" w14:textId="77777777" w:rsidR="00682C1A" w:rsidRPr="00682C1A" w:rsidRDefault="00682C1A" w:rsidP="00682C1A">
            <w:pPr>
              <w:rPr>
                <w:rFonts w:eastAsia="Times New Roman" w:cstheme="minorHAnsi"/>
                <w:sz w:val="20"/>
                <w:szCs w:val="20"/>
              </w:rPr>
            </w:pPr>
            <w:r w:rsidRPr="00682C1A">
              <w:rPr>
                <w:rFonts w:eastAsia="Times New Roman" w:cstheme="minorHAnsi"/>
                <w:sz w:val="20"/>
                <w:szCs w:val="20"/>
              </w:rPr>
              <w:t xml:space="preserve">Fungal hyphae penetrate a living scale insect's body and absorb its nutrients. The individual insect that serves as the food source </w:t>
            </w:r>
            <w:proofErr w:type="gramStart"/>
            <w:r w:rsidRPr="00682C1A">
              <w:rPr>
                <w:rFonts w:eastAsia="Times New Roman" w:cstheme="minorHAnsi"/>
                <w:sz w:val="20"/>
                <w:szCs w:val="20"/>
              </w:rPr>
              <w:t>is immobilized</w:t>
            </w:r>
            <w:proofErr w:type="gramEnd"/>
            <w:r w:rsidRPr="00682C1A">
              <w:rPr>
                <w:rFonts w:eastAsia="Times New Roman" w:cstheme="minorHAnsi"/>
                <w:sz w:val="20"/>
                <w:szCs w:val="20"/>
              </w:rPr>
              <w:t>, but the rest of the insect colony benefits from the shelter the fungus provides.</w:t>
            </w:r>
          </w:p>
        </w:tc>
      </w:tr>
      <w:tr w:rsidR="00682C1A" w:rsidRPr="00682C1A" w14:paraId="56D9CF59" w14:textId="77777777" w:rsidTr="00B1456F">
        <w:tc>
          <w:tcPr>
            <w:tcW w:w="2400" w:type="dxa"/>
            <w:tcMar>
              <w:top w:w="60" w:type="dxa"/>
              <w:left w:w="60" w:type="dxa"/>
              <w:bottom w:w="60" w:type="dxa"/>
              <w:right w:w="60" w:type="dxa"/>
            </w:tcMar>
            <w:vAlign w:val="center"/>
            <w:hideMark/>
          </w:tcPr>
          <w:p w14:paraId="7B7EF40B" w14:textId="77777777" w:rsidR="00682C1A" w:rsidRPr="00682C1A" w:rsidRDefault="00682C1A" w:rsidP="00682C1A">
            <w:pPr>
              <w:rPr>
                <w:rFonts w:eastAsia="Times New Roman" w:cstheme="minorHAnsi"/>
                <w:sz w:val="20"/>
                <w:szCs w:val="20"/>
              </w:rPr>
            </w:pPr>
            <w:proofErr w:type="spellStart"/>
            <w:r w:rsidRPr="00682C1A">
              <w:rPr>
                <w:rFonts w:eastAsia="Times New Roman" w:cstheme="minorHAnsi"/>
                <w:sz w:val="20"/>
                <w:szCs w:val="20"/>
              </w:rPr>
              <w:t>mycorrhizal</w:t>
            </w:r>
            <w:proofErr w:type="spellEnd"/>
            <w:r w:rsidRPr="00682C1A">
              <w:rPr>
                <w:rFonts w:eastAsia="Times New Roman" w:cstheme="minorHAnsi"/>
                <w:sz w:val="20"/>
                <w:szCs w:val="20"/>
              </w:rPr>
              <w:t xml:space="preserve"> fungi on</w:t>
            </w:r>
            <w:r w:rsidRPr="00682C1A">
              <w:rPr>
                <w:rFonts w:eastAsia="Times New Roman" w:cstheme="minorHAnsi"/>
                <w:sz w:val="20"/>
                <w:szCs w:val="20"/>
              </w:rPr>
              <w:br/>
              <w:t>pine tree roots</w:t>
            </w:r>
          </w:p>
        </w:tc>
        <w:tc>
          <w:tcPr>
            <w:tcW w:w="6375" w:type="dxa"/>
            <w:tcMar>
              <w:top w:w="60" w:type="dxa"/>
              <w:left w:w="60" w:type="dxa"/>
              <w:bottom w:w="60" w:type="dxa"/>
              <w:right w:w="60" w:type="dxa"/>
            </w:tcMar>
            <w:vAlign w:val="center"/>
            <w:hideMark/>
          </w:tcPr>
          <w:p w14:paraId="50653CC9" w14:textId="77777777" w:rsidR="00682C1A" w:rsidRPr="00682C1A" w:rsidRDefault="00682C1A" w:rsidP="00682C1A">
            <w:pPr>
              <w:rPr>
                <w:rFonts w:eastAsia="Times New Roman" w:cstheme="minorHAnsi"/>
                <w:sz w:val="20"/>
                <w:szCs w:val="20"/>
              </w:rPr>
            </w:pPr>
            <w:proofErr w:type="spellStart"/>
            <w:r w:rsidRPr="00682C1A">
              <w:rPr>
                <w:rFonts w:eastAsia="Times New Roman" w:cstheme="minorHAnsi"/>
                <w:sz w:val="20"/>
                <w:szCs w:val="20"/>
              </w:rPr>
              <w:t>Mycorrhizal</w:t>
            </w:r>
            <w:proofErr w:type="spellEnd"/>
            <w:r w:rsidRPr="00682C1A">
              <w:rPr>
                <w:rFonts w:eastAsia="Times New Roman" w:cstheme="minorHAnsi"/>
                <w:sz w:val="20"/>
                <w:szCs w:val="20"/>
              </w:rPr>
              <w:t xml:space="preserve"> fungi associate with roots and receive carbohydrates from the pine tree. The tree receives phosphorus, and may die without this association.</w:t>
            </w:r>
          </w:p>
        </w:tc>
      </w:tr>
      <w:tr w:rsidR="00682C1A" w:rsidRPr="00682C1A" w14:paraId="7FFB67A1" w14:textId="77777777" w:rsidTr="00B1456F">
        <w:tc>
          <w:tcPr>
            <w:tcW w:w="2400" w:type="dxa"/>
            <w:tcMar>
              <w:top w:w="60" w:type="dxa"/>
              <w:left w:w="60" w:type="dxa"/>
              <w:bottom w:w="60" w:type="dxa"/>
              <w:right w:w="60" w:type="dxa"/>
            </w:tcMar>
            <w:vAlign w:val="center"/>
            <w:hideMark/>
          </w:tcPr>
          <w:p w14:paraId="6FCB31D6" w14:textId="77777777" w:rsidR="00682C1A" w:rsidRPr="00682C1A" w:rsidRDefault="00682C1A" w:rsidP="00682C1A">
            <w:pPr>
              <w:rPr>
                <w:rFonts w:eastAsia="Times New Roman" w:cstheme="minorHAnsi"/>
                <w:sz w:val="20"/>
                <w:szCs w:val="20"/>
              </w:rPr>
            </w:pPr>
            <w:r w:rsidRPr="00682C1A">
              <w:rPr>
                <w:rFonts w:eastAsia="Times New Roman" w:cstheme="minorHAnsi"/>
                <w:sz w:val="20"/>
                <w:szCs w:val="20"/>
              </w:rPr>
              <w:t xml:space="preserve">fungi in the family </w:t>
            </w:r>
            <w:proofErr w:type="spellStart"/>
            <w:r w:rsidRPr="00682C1A">
              <w:rPr>
                <w:rFonts w:eastAsia="Times New Roman" w:cstheme="minorHAnsi"/>
                <w:sz w:val="20"/>
                <w:szCs w:val="20"/>
              </w:rPr>
              <w:t>Lepiotaceae</w:t>
            </w:r>
            <w:proofErr w:type="spellEnd"/>
          </w:p>
        </w:tc>
        <w:tc>
          <w:tcPr>
            <w:tcW w:w="6375" w:type="dxa"/>
            <w:tcMar>
              <w:top w:w="60" w:type="dxa"/>
              <w:left w:w="60" w:type="dxa"/>
              <w:bottom w:w="60" w:type="dxa"/>
              <w:right w:w="60" w:type="dxa"/>
            </w:tcMar>
            <w:vAlign w:val="center"/>
            <w:hideMark/>
          </w:tcPr>
          <w:p w14:paraId="6143C578" w14:textId="77777777" w:rsidR="00682C1A" w:rsidRPr="00682C1A" w:rsidRDefault="00682C1A" w:rsidP="00682C1A">
            <w:pPr>
              <w:rPr>
                <w:rFonts w:eastAsia="Times New Roman" w:cstheme="minorHAnsi"/>
                <w:sz w:val="20"/>
                <w:szCs w:val="20"/>
              </w:rPr>
            </w:pPr>
            <w:r w:rsidRPr="00682C1A">
              <w:rPr>
                <w:rFonts w:eastAsia="Times New Roman" w:cstheme="minorHAnsi"/>
                <w:sz w:val="20"/>
                <w:szCs w:val="20"/>
              </w:rPr>
              <w:t xml:space="preserve">Leaf-cutter ants cultivate fungal gardens that consist of fungi in the family </w:t>
            </w:r>
            <w:proofErr w:type="spellStart"/>
            <w:r w:rsidRPr="00682C1A">
              <w:rPr>
                <w:rFonts w:eastAsia="Times New Roman" w:cstheme="minorHAnsi"/>
                <w:sz w:val="20"/>
                <w:szCs w:val="20"/>
              </w:rPr>
              <w:t>Lepiotaceae</w:t>
            </w:r>
            <w:proofErr w:type="spellEnd"/>
            <w:r w:rsidRPr="00682C1A">
              <w:rPr>
                <w:rFonts w:eastAsia="Times New Roman" w:cstheme="minorHAnsi"/>
                <w:sz w:val="20"/>
                <w:szCs w:val="20"/>
              </w:rPr>
              <w:t xml:space="preserve">. The ants feed and care for the </w:t>
            </w:r>
            <w:proofErr w:type="spellStart"/>
            <w:r w:rsidRPr="00682C1A">
              <w:rPr>
                <w:rFonts w:eastAsia="Times New Roman" w:cstheme="minorHAnsi"/>
                <w:sz w:val="20"/>
                <w:szCs w:val="20"/>
              </w:rPr>
              <w:t>fungi</w:t>
            </w:r>
            <w:proofErr w:type="gramStart"/>
            <w:r w:rsidRPr="00682C1A">
              <w:rPr>
                <w:rFonts w:eastAsia="Times New Roman" w:cstheme="minorHAnsi"/>
                <w:sz w:val="20"/>
                <w:szCs w:val="20"/>
              </w:rPr>
              <w:t>,and</w:t>
            </w:r>
            <w:proofErr w:type="spellEnd"/>
            <w:proofErr w:type="gramEnd"/>
            <w:r w:rsidRPr="00682C1A">
              <w:rPr>
                <w:rFonts w:eastAsia="Times New Roman" w:cstheme="minorHAnsi"/>
                <w:sz w:val="20"/>
                <w:szCs w:val="20"/>
              </w:rPr>
              <w:t xml:space="preserve"> the fungi serve as a food source for the ants.</w:t>
            </w:r>
          </w:p>
        </w:tc>
      </w:tr>
      <w:tr w:rsidR="00682C1A" w:rsidRPr="00682C1A" w14:paraId="58D2EA4B" w14:textId="77777777" w:rsidTr="00B1456F">
        <w:tc>
          <w:tcPr>
            <w:tcW w:w="2400" w:type="dxa"/>
            <w:tcMar>
              <w:top w:w="60" w:type="dxa"/>
              <w:left w:w="60" w:type="dxa"/>
              <w:bottom w:w="60" w:type="dxa"/>
              <w:right w:w="60" w:type="dxa"/>
            </w:tcMar>
            <w:vAlign w:val="center"/>
            <w:hideMark/>
          </w:tcPr>
          <w:p w14:paraId="76C3E200" w14:textId="77777777" w:rsidR="00682C1A" w:rsidRPr="00682C1A" w:rsidRDefault="00682C1A" w:rsidP="00682C1A">
            <w:pPr>
              <w:rPr>
                <w:rFonts w:eastAsia="Times New Roman" w:cstheme="minorHAnsi"/>
                <w:sz w:val="20"/>
                <w:szCs w:val="20"/>
              </w:rPr>
            </w:pPr>
            <w:proofErr w:type="spellStart"/>
            <w:r w:rsidRPr="00682C1A">
              <w:rPr>
                <w:rFonts w:eastAsia="Times New Roman" w:cstheme="minorHAnsi"/>
                <w:i/>
                <w:iCs/>
                <w:sz w:val="20"/>
                <w:szCs w:val="20"/>
              </w:rPr>
              <w:t>Cordyceps</w:t>
            </w:r>
            <w:proofErr w:type="spellEnd"/>
            <w:r w:rsidRPr="00682C1A">
              <w:rPr>
                <w:rFonts w:eastAsia="Times New Roman" w:cstheme="minorHAnsi"/>
                <w:sz w:val="20"/>
                <w:szCs w:val="20"/>
              </w:rPr>
              <w:t> spp.</w:t>
            </w:r>
          </w:p>
        </w:tc>
        <w:tc>
          <w:tcPr>
            <w:tcW w:w="6375" w:type="dxa"/>
            <w:tcMar>
              <w:top w:w="60" w:type="dxa"/>
              <w:left w:w="60" w:type="dxa"/>
              <w:bottom w:w="60" w:type="dxa"/>
              <w:right w:w="60" w:type="dxa"/>
            </w:tcMar>
            <w:vAlign w:val="center"/>
            <w:hideMark/>
          </w:tcPr>
          <w:p w14:paraId="53C21CAD" w14:textId="77777777" w:rsidR="00682C1A" w:rsidRPr="00682C1A" w:rsidRDefault="00682C1A" w:rsidP="00682C1A">
            <w:pPr>
              <w:rPr>
                <w:rFonts w:eastAsia="Times New Roman" w:cstheme="minorHAnsi"/>
                <w:sz w:val="20"/>
                <w:szCs w:val="20"/>
              </w:rPr>
            </w:pPr>
            <w:r w:rsidRPr="00682C1A">
              <w:rPr>
                <w:rFonts w:eastAsia="Times New Roman" w:cstheme="minorHAnsi"/>
                <w:sz w:val="20"/>
                <w:szCs w:val="20"/>
              </w:rPr>
              <w:t>Spores from these fungi attach to insects. The mycelium grows into the insect's body and absorbs nutrients from the soft tissues. Eventually the fungus sends up its reproductive structure through the insect's head.</w:t>
            </w:r>
          </w:p>
        </w:tc>
      </w:tr>
      <w:tr w:rsidR="00682C1A" w:rsidRPr="00682C1A" w14:paraId="39F7AA22" w14:textId="77777777" w:rsidTr="00B1456F">
        <w:tc>
          <w:tcPr>
            <w:tcW w:w="2400" w:type="dxa"/>
            <w:tcMar>
              <w:top w:w="60" w:type="dxa"/>
              <w:left w:w="60" w:type="dxa"/>
              <w:bottom w:w="60" w:type="dxa"/>
              <w:right w:w="60" w:type="dxa"/>
            </w:tcMar>
            <w:vAlign w:val="center"/>
            <w:hideMark/>
          </w:tcPr>
          <w:p w14:paraId="4BD3070F" w14:textId="77777777" w:rsidR="00682C1A" w:rsidRPr="00682C1A" w:rsidRDefault="00682C1A" w:rsidP="00682C1A">
            <w:pPr>
              <w:rPr>
                <w:rFonts w:eastAsia="Times New Roman" w:cstheme="minorHAnsi"/>
                <w:sz w:val="20"/>
                <w:szCs w:val="20"/>
              </w:rPr>
            </w:pPr>
            <w:proofErr w:type="spellStart"/>
            <w:r w:rsidRPr="00682C1A">
              <w:rPr>
                <w:rFonts w:eastAsia="Times New Roman" w:cstheme="minorHAnsi"/>
                <w:i/>
                <w:iCs/>
                <w:sz w:val="20"/>
                <w:szCs w:val="20"/>
              </w:rPr>
              <w:t>Trichophyton</w:t>
            </w:r>
            <w:proofErr w:type="spellEnd"/>
            <w:r w:rsidRPr="00682C1A">
              <w:rPr>
                <w:rFonts w:eastAsia="Times New Roman" w:cstheme="minorHAnsi"/>
                <w:sz w:val="20"/>
                <w:szCs w:val="20"/>
              </w:rPr>
              <w:t> spp.</w:t>
            </w:r>
          </w:p>
        </w:tc>
        <w:tc>
          <w:tcPr>
            <w:tcW w:w="6375" w:type="dxa"/>
            <w:tcMar>
              <w:top w:w="60" w:type="dxa"/>
              <w:left w:w="60" w:type="dxa"/>
              <w:bottom w:w="60" w:type="dxa"/>
              <w:right w:w="60" w:type="dxa"/>
            </w:tcMar>
            <w:vAlign w:val="center"/>
            <w:hideMark/>
          </w:tcPr>
          <w:p w14:paraId="79C29C6B" w14:textId="77777777" w:rsidR="00682C1A" w:rsidRPr="00682C1A" w:rsidRDefault="00682C1A" w:rsidP="00682C1A">
            <w:pPr>
              <w:rPr>
                <w:rFonts w:eastAsia="Times New Roman" w:cstheme="minorHAnsi"/>
                <w:sz w:val="20"/>
                <w:szCs w:val="20"/>
              </w:rPr>
            </w:pPr>
            <w:proofErr w:type="spellStart"/>
            <w:r w:rsidRPr="00682C1A">
              <w:rPr>
                <w:rFonts w:eastAsia="Times New Roman" w:cstheme="minorHAnsi"/>
                <w:i/>
                <w:iCs/>
                <w:sz w:val="20"/>
                <w:szCs w:val="20"/>
              </w:rPr>
              <w:t>Trichophyton</w:t>
            </w:r>
            <w:proofErr w:type="spellEnd"/>
            <w:r w:rsidRPr="00682C1A">
              <w:rPr>
                <w:rFonts w:eastAsia="Times New Roman" w:cstheme="minorHAnsi"/>
                <w:sz w:val="20"/>
                <w:szCs w:val="20"/>
              </w:rPr>
              <w:t> is one genus of fungi responsible for athlete's foot, ringworm, and jock itch. The fungi colonize the outer skin layer and utilize keratin as their food source.</w:t>
            </w:r>
          </w:p>
        </w:tc>
      </w:tr>
      <w:tr w:rsidR="00682C1A" w:rsidRPr="00682C1A" w14:paraId="6592D374" w14:textId="77777777" w:rsidTr="00B1456F">
        <w:tc>
          <w:tcPr>
            <w:tcW w:w="2400" w:type="dxa"/>
            <w:tcMar>
              <w:top w:w="60" w:type="dxa"/>
              <w:left w:w="60" w:type="dxa"/>
              <w:bottom w:w="60" w:type="dxa"/>
              <w:right w:w="60" w:type="dxa"/>
            </w:tcMar>
            <w:vAlign w:val="center"/>
            <w:hideMark/>
          </w:tcPr>
          <w:p w14:paraId="4CDB448A" w14:textId="77777777" w:rsidR="00682C1A" w:rsidRPr="00682C1A" w:rsidRDefault="00682C1A" w:rsidP="00682C1A">
            <w:pPr>
              <w:rPr>
                <w:rFonts w:eastAsia="Times New Roman" w:cstheme="minorHAnsi"/>
                <w:sz w:val="20"/>
                <w:szCs w:val="20"/>
              </w:rPr>
            </w:pPr>
            <w:r w:rsidRPr="00682C1A">
              <w:rPr>
                <w:rFonts w:eastAsia="Times New Roman" w:cstheme="minorHAnsi"/>
                <w:sz w:val="20"/>
                <w:szCs w:val="20"/>
              </w:rPr>
              <w:t>coprophilous fungi</w:t>
            </w:r>
          </w:p>
        </w:tc>
        <w:tc>
          <w:tcPr>
            <w:tcW w:w="6375" w:type="dxa"/>
            <w:tcMar>
              <w:top w:w="60" w:type="dxa"/>
              <w:left w:w="60" w:type="dxa"/>
              <w:bottom w:w="60" w:type="dxa"/>
              <w:right w:w="60" w:type="dxa"/>
            </w:tcMar>
            <w:vAlign w:val="center"/>
            <w:hideMark/>
          </w:tcPr>
          <w:p w14:paraId="12E13AA0" w14:textId="77777777" w:rsidR="00682C1A" w:rsidRPr="00682C1A" w:rsidRDefault="00682C1A" w:rsidP="00682C1A">
            <w:pPr>
              <w:rPr>
                <w:rFonts w:eastAsia="Times New Roman" w:cstheme="minorHAnsi"/>
                <w:sz w:val="20"/>
                <w:szCs w:val="20"/>
              </w:rPr>
            </w:pPr>
            <w:r w:rsidRPr="00682C1A">
              <w:rPr>
                <w:rFonts w:eastAsia="Times New Roman" w:cstheme="minorHAnsi"/>
                <w:sz w:val="20"/>
                <w:szCs w:val="20"/>
              </w:rPr>
              <w:t>These fungi absorb nutrients from animal feces.</w:t>
            </w:r>
          </w:p>
        </w:tc>
      </w:tr>
      <w:tr w:rsidR="00682C1A" w:rsidRPr="00682C1A" w14:paraId="7E51C736" w14:textId="77777777" w:rsidTr="00B1456F">
        <w:tc>
          <w:tcPr>
            <w:tcW w:w="2400" w:type="dxa"/>
            <w:tcMar>
              <w:top w:w="60" w:type="dxa"/>
              <w:left w:w="60" w:type="dxa"/>
              <w:bottom w:w="60" w:type="dxa"/>
              <w:right w:w="60" w:type="dxa"/>
            </w:tcMar>
            <w:vAlign w:val="center"/>
            <w:hideMark/>
          </w:tcPr>
          <w:p w14:paraId="24F8A236" w14:textId="77777777" w:rsidR="00682C1A" w:rsidRPr="00682C1A" w:rsidRDefault="00682C1A" w:rsidP="00682C1A">
            <w:pPr>
              <w:rPr>
                <w:rFonts w:eastAsia="Times New Roman" w:cstheme="minorHAnsi"/>
                <w:sz w:val="20"/>
                <w:szCs w:val="20"/>
              </w:rPr>
            </w:pPr>
            <w:proofErr w:type="spellStart"/>
            <w:r w:rsidRPr="00682C1A">
              <w:rPr>
                <w:rFonts w:eastAsia="Times New Roman" w:cstheme="minorHAnsi"/>
                <w:i/>
                <w:iCs/>
                <w:sz w:val="20"/>
                <w:szCs w:val="20"/>
              </w:rPr>
              <w:t>Cryphonectria</w:t>
            </w:r>
            <w:proofErr w:type="spellEnd"/>
            <w:r w:rsidRPr="00682C1A">
              <w:rPr>
                <w:rFonts w:eastAsia="Times New Roman" w:cstheme="minorHAnsi"/>
                <w:i/>
                <w:iCs/>
                <w:sz w:val="20"/>
                <w:szCs w:val="20"/>
              </w:rPr>
              <w:t xml:space="preserve"> </w:t>
            </w:r>
            <w:proofErr w:type="spellStart"/>
            <w:r w:rsidRPr="00682C1A">
              <w:rPr>
                <w:rFonts w:eastAsia="Times New Roman" w:cstheme="minorHAnsi"/>
                <w:i/>
                <w:iCs/>
                <w:sz w:val="20"/>
                <w:szCs w:val="20"/>
              </w:rPr>
              <w:t>parasitica</w:t>
            </w:r>
            <w:proofErr w:type="spellEnd"/>
          </w:p>
        </w:tc>
        <w:tc>
          <w:tcPr>
            <w:tcW w:w="6375" w:type="dxa"/>
            <w:tcMar>
              <w:top w:w="60" w:type="dxa"/>
              <w:left w:w="60" w:type="dxa"/>
              <w:bottom w:w="60" w:type="dxa"/>
              <w:right w:w="60" w:type="dxa"/>
            </w:tcMar>
            <w:vAlign w:val="center"/>
            <w:hideMark/>
          </w:tcPr>
          <w:p w14:paraId="7173B0C7" w14:textId="77777777" w:rsidR="00682C1A" w:rsidRPr="00682C1A" w:rsidRDefault="00682C1A" w:rsidP="00682C1A">
            <w:pPr>
              <w:rPr>
                <w:rFonts w:eastAsia="Times New Roman" w:cstheme="minorHAnsi"/>
                <w:sz w:val="20"/>
                <w:szCs w:val="20"/>
              </w:rPr>
            </w:pPr>
            <w:r w:rsidRPr="00682C1A">
              <w:rPr>
                <w:rFonts w:eastAsia="Times New Roman" w:cstheme="minorHAnsi"/>
                <w:i/>
                <w:iCs/>
                <w:sz w:val="20"/>
                <w:szCs w:val="20"/>
              </w:rPr>
              <w:t>C</w:t>
            </w:r>
            <w:r w:rsidRPr="00682C1A">
              <w:rPr>
                <w:rFonts w:eastAsia="Times New Roman" w:cstheme="minorHAnsi"/>
                <w:sz w:val="20"/>
                <w:szCs w:val="20"/>
              </w:rPr>
              <w:t>. </w:t>
            </w:r>
            <w:proofErr w:type="spellStart"/>
            <w:r w:rsidRPr="00682C1A">
              <w:rPr>
                <w:rFonts w:eastAsia="Times New Roman" w:cstheme="minorHAnsi"/>
                <w:i/>
                <w:iCs/>
                <w:sz w:val="20"/>
                <w:szCs w:val="20"/>
              </w:rPr>
              <w:t>parasitica</w:t>
            </w:r>
            <w:proofErr w:type="spellEnd"/>
            <w:r w:rsidRPr="00682C1A">
              <w:rPr>
                <w:rFonts w:eastAsia="Times New Roman" w:cstheme="minorHAnsi"/>
                <w:sz w:val="20"/>
                <w:szCs w:val="20"/>
              </w:rPr>
              <w:t> absorb nutrients after breaking down the cells of living chestnut trees, causing chestnut blight.</w:t>
            </w:r>
          </w:p>
        </w:tc>
      </w:tr>
    </w:tbl>
    <w:p w14:paraId="22F61073" w14:textId="77777777" w:rsidR="0025148C" w:rsidRDefault="0025148C" w:rsidP="00682C1A">
      <w:pPr>
        <w:shd w:val="clear" w:color="auto" w:fill="FFFFFF"/>
        <w:spacing w:before="240"/>
        <w:rPr>
          <w:rFonts w:eastAsia="Times New Roman" w:cstheme="minorHAnsi"/>
          <w:b/>
          <w:bCs/>
          <w:color w:val="333333"/>
        </w:rPr>
      </w:pPr>
    </w:p>
    <w:p w14:paraId="34293BED" w14:textId="2D9AB3F2" w:rsidR="00682C1A" w:rsidRDefault="00682C1A" w:rsidP="00682C1A">
      <w:pPr>
        <w:shd w:val="clear" w:color="auto" w:fill="FFFFFF"/>
        <w:spacing w:before="240"/>
        <w:rPr>
          <w:rFonts w:eastAsia="Times New Roman" w:cstheme="minorHAnsi"/>
          <w:b/>
          <w:bCs/>
          <w:color w:val="333333"/>
        </w:rPr>
      </w:pPr>
      <w:r w:rsidRPr="00682C1A">
        <w:rPr>
          <w:rFonts w:eastAsia="Times New Roman" w:cstheme="minorHAnsi"/>
          <w:b/>
          <w:bCs/>
          <w:color w:val="333333"/>
        </w:rPr>
        <w:t>Sort the following fungi based on whether they are decomposers, mutualists, or parasites.</w:t>
      </w:r>
    </w:p>
    <w:p w14:paraId="693B939C" w14:textId="77777777" w:rsidR="0025148C" w:rsidRPr="00682C1A" w:rsidRDefault="0025148C" w:rsidP="00682C1A">
      <w:pPr>
        <w:shd w:val="clear" w:color="auto" w:fill="FFFFFF"/>
        <w:spacing w:before="240"/>
        <w:rPr>
          <w:rFonts w:eastAsia="Times New Roman" w:cstheme="minorHAnsi"/>
          <w:b/>
          <w:bCs/>
          <w:color w:val="333333"/>
        </w:rPr>
      </w:pPr>
    </w:p>
    <w:p w14:paraId="46A74557" w14:textId="167132C8" w:rsidR="00682C1A" w:rsidRPr="00451E67" w:rsidRDefault="00682C1A" w:rsidP="00682C1A">
      <w:pPr>
        <w:shd w:val="clear" w:color="auto" w:fill="FFFFFF"/>
        <w:rPr>
          <w:rFonts w:eastAsia="Times New Roman" w:cstheme="minorHAnsi"/>
          <w:color w:val="333333"/>
        </w:rPr>
      </w:pPr>
      <w:r w:rsidRPr="00451E67">
        <w:rPr>
          <w:rFonts w:eastAsia="Times New Roman" w:cstheme="minorHAnsi"/>
          <w:noProof/>
          <w:color w:val="333333"/>
        </w:rPr>
        <w:drawing>
          <wp:inline distT="0" distB="0" distL="0" distR="0" wp14:anchorId="3BE5C663" wp14:editId="4845C7FC">
            <wp:extent cx="5943600" cy="2514600"/>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514600"/>
                    </a:xfrm>
                    <a:prstGeom prst="rect">
                      <a:avLst/>
                    </a:prstGeom>
                  </pic:spPr>
                </pic:pic>
              </a:graphicData>
            </a:graphic>
          </wp:inline>
        </w:drawing>
      </w:r>
    </w:p>
    <w:p w14:paraId="0FB5DC81" w14:textId="559750E5" w:rsidR="00682C1A" w:rsidRPr="00451E67" w:rsidRDefault="00682C1A" w:rsidP="00682C1A">
      <w:pPr>
        <w:shd w:val="clear" w:color="auto" w:fill="FFFFFF"/>
        <w:rPr>
          <w:rFonts w:eastAsia="Times New Roman" w:cstheme="minorHAnsi"/>
          <w:color w:val="333333"/>
        </w:rPr>
      </w:pPr>
    </w:p>
    <w:p w14:paraId="463B815E" w14:textId="77777777" w:rsidR="005C6582" w:rsidRDefault="005C6582">
      <w:pPr>
        <w:rPr>
          <w:rFonts w:eastAsia="Times New Roman" w:cstheme="minorHAnsi"/>
          <w:b/>
          <w:bCs/>
          <w:color w:val="000000"/>
        </w:rPr>
      </w:pPr>
      <w:r>
        <w:rPr>
          <w:rFonts w:eastAsia="Times New Roman" w:cstheme="minorHAnsi"/>
          <w:b/>
          <w:bCs/>
          <w:color w:val="000000"/>
        </w:rPr>
        <w:br w:type="page"/>
      </w:r>
    </w:p>
    <w:p w14:paraId="5DB93B76" w14:textId="0089EC51" w:rsidR="00682C1A" w:rsidRPr="00682C1A" w:rsidRDefault="0025148C" w:rsidP="00682C1A">
      <w:pPr>
        <w:outlineLvl w:val="3"/>
        <w:rPr>
          <w:rFonts w:eastAsia="Times New Roman" w:cstheme="minorHAnsi"/>
          <w:color w:val="000000"/>
        </w:rPr>
      </w:pPr>
      <w:r>
        <w:rPr>
          <w:rFonts w:eastAsia="Times New Roman" w:cstheme="minorHAnsi"/>
          <w:b/>
          <w:bCs/>
          <w:color w:val="000000"/>
        </w:rPr>
        <w:lastRenderedPageBreak/>
        <w:t>4C</w:t>
      </w:r>
      <w:r w:rsidR="00682C1A" w:rsidRPr="00451E67">
        <w:rPr>
          <w:rFonts w:eastAsia="Times New Roman" w:cstheme="minorHAnsi"/>
          <w:b/>
          <w:bCs/>
          <w:color w:val="000000"/>
        </w:rPr>
        <w:t xml:space="preserve"> Fungal Life Cycles</w:t>
      </w:r>
    </w:p>
    <w:p w14:paraId="3F79EF93" w14:textId="77777777" w:rsidR="00682C1A" w:rsidRPr="00682C1A" w:rsidRDefault="00682C1A" w:rsidP="00682C1A">
      <w:pPr>
        <w:shd w:val="clear" w:color="auto" w:fill="FFFFFF"/>
        <w:textAlignment w:val="center"/>
        <w:rPr>
          <w:rFonts w:eastAsia="Times New Roman" w:cstheme="minorHAnsi"/>
          <w:b/>
          <w:bCs/>
          <w:color w:val="333333"/>
        </w:rPr>
      </w:pPr>
      <w:r w:rsidRPr="00682C1A">
        <w:rPr>
          <w:rFonts w:eastAsia="Times New Roman" w:cstheme="minorHAnsi"/>
          <w:b/>
          <w:bCs/>
          <w:color w:val="333333"/>
        </w:rPr>
        <w:t>Fungi produce _____ spores.</w:t>
      </w:r>
    </w:p>
    <w:tbl>
      <w:tblPr>
        <w:tblW w:w="0" w:type="auto"/>
        <w:tblCellMar>
          <w:top w:w="15" w:type="dxa"/>
          <w:left w:w="15" w:type="dxa"/>
          <w:bottom w:w="15" w:type="dxa"/>
          <w:right w:w="15" w:type="dxa"/>
        </w:tblCellMar>
        <w:tblLook w:val="04A0" w:firstRow="1" w:lastRow="0" w:firstColumn="1" w:lastColumn="0" w:noHBand="0" w:noVBand="1"/>
      </w:tblPr>
      <w:tblGrid>
        <w:gridCol w:w="2300"/>
      </w:tblGrid>
      <w:tr w:rsidR="00682C1A" w:rsidRPr="00682C1A" w14:paraId="5334AABA" w14:textId="77777777" w:rsidTr="00682C1A">
        <w:tc>
          <w:tcPr>
            <w:tcW w:w="0" w:type="auto"/>
            <w:tcMar>
              <w:top w:w="72" w:type="dxa"/>
              <w:left w:w="72" w:type="dxa"/>
              <w:bottom w:w="72" w:type="dxa"/>
              <w:right w:w="72" w:type="dxa"/>
            </w:tcMar>
            <w:vAlign w:val="center"/>
            <w:hideMark/>
          </w:tcPr>
          <w:p w14:paraId="43E8C0AE" w14:textId="526E3F8C" w:rsidR="00682C1A" w:rsidRPr="005C6582" w:rsidRDefault="00682C1A" w:rsidP="005C6582">
            <w:pPr>
              <w:pStyle w:val="ListParagraph"/>
              <w:numPr>
                <w:ilvl w:val="0"/>
                <w:numId w:val="8"/>
              </w:numPr>
              <w:rPr>
                <w:rFonts w:eastAsia="Times New Roman" w:cstheme="minorHAnsi"/>
              </w:rPr>
            </w:pPr>
            <w:proofErr w:type="spellStart"/>
            <w:r w:rsidRPr="005C6582">
              <w:rPr>
                <w:rFonts w:eastAsia="Times New Roman" w:cstheme="minorHAnsi"/>
              </w:rPr>
              <w:t>dikaryotic</w:t>
            </w:r>
            <w:proofErr w:type="spellEnd"/>
          </w:p>
        </w:tc>
      </w:tr>
      <w:tr w:rsidR="00682C1A" w:rsidRPr="00682C1A" w14:paraId="111F3279" w14:textId="77777777" w:rsidTr="00682C1A">
        <w:tc>
          <w:tcPr>
            <w:tcW w:w="0" w:type="auto"/>
            <w:tcMar>
              <w:top w:w="72" w:type="dxa"/>
              <w:left w:w="72" w:type="dxa"/>
              <w:bottom w:w="72" w:type="dxa"/>
              <w:right w:w="72" w:type="dxa"/>
            </w:tcMar>
            <w:vAlign w:val="center"/>
            <w:hideMark/>
          </w:tcPr>
          <w:p w14:paraId="26868168" w14:textId="4C577C17" w:rsidR="00682C1A" w:rsidRPr="005C6582" w:rsidRDefault="00682C1A" w:rsidP="005C6582">
            <w:pPr>
              <w:pStyle w:val="ListParagraph"/>
              <w:numPr>
                <w:ilvl w:val="0"/>
                <w:numId w:val="8"/>
              </w:numPr>
              <w:rPr>
                <w:rFonts w:eastAsia="Times New Roman" w:cstheme="minorHAnsi"/>
              </w:rPr>
            </w:pPr>
            <w:r w:rsidRPr="005C6582">
              <w:rPr>
                <w:rFonts w:eastAsia="Times New Roman" w:cstheme="minorHAnsi"/>
              </w:rPr>
              <w:t>heterokaryotic</w:t>
            </w:r>
          </w:p>
        </w:tc>
      </w:tr>
      <w:tr w:rsidR="00682C1A" w:rsidRPr="00682C1A" w14:paraId="529BBCDF" w14:textId="77777777" w:rsidTr="00682C1A">
        <w:tc>
          <w:tcPr>
            <w:tcW w:w="0" w:type="auto"/>
            <w:tcMar>
              <w:top w:w="72" w:type="dxa"/>
              <w:left w:w="72" w:type="dxa"/>
              <w:bottom w:w="72" w:type="dxa"/>
              <w:right w:w="72" w:type="dxa"/>
            </w:tcMar>
            <w:vAlign w:val="center"/>
            <w:hideMark/>
          </w:tcPr>
          <w:p w14:paraId="74E00E91" w14:textId="390103E4" w:rsidR="00682C1A" w:rsidRPr="005C6582" w:rsidRDefault="00682C1A" w:rsidP="005C6582">
            <w:pPr>
              <w:pStyle w:val="ListParagraph"/>
              <w:numPr>
                <w:ilvl w:val="0"/>
                <w:numId w:val="8"/>
              </w:numPr>
              <w:rPr>
                <w:rFonts w:eastAsia="Times New Roman" w:cstheme="minorHAnsi"/>
              </w:rPr>
            </w:pPr>
            <w:r w:rsidRPr="005C6582">
              <w:rPr>
                <w:rFonts w:eastAsia="Times New Roman" w:cstheme="minorHAnsi"/>
              </w:rPr>
              <w:t>haploid</w:t>
            </w:r>
          </w:p>
        </w:tc>
      </w:tr>
      <w:tr w:rsidR="00682C1A" w:rsidRPr="00682C1A" w14:paraId="74D039B9" w14:textId="77777777" w:rsidTr="00682C1A">
        <w:tc>
          <w:tcPr>
            <w:tcW w:w="0" w:type="auto"/>
            <w:tcMar>
              <w:top w:w="72" w:type="dxa"/>
              <w:left w:w="72" w:type="dxa"/>
              <w:bottom w:w="72" w:type="dxa"/>
              <w:right w:w="72" w:type="dxa"/>
            </w:tcMar>
            <w:vAlign w:val="center"/>
            <w:hideMark/>
          </w:tcPr>
          <w:p w14:paraId="3BA99BF1" w14:textId="3576B87D" w:rsidR="00682C1A" w:rsidRPr="005C6582" w:rsidRDefault="00682C1A" w:rsidP="005C6582">
            <w:pPr>
              <w:pStyle w:val="ListParagraph"/>
              <w:numPr>
                <w:ilvl w:val="0"/>
                <w:numId w:val="8"/>
              </w:numPr>
              <w:rPr>
                <w:rFonts w:eastAsia="Times New Roman" w:cstheme="minorHAnsi"/>
              </w:rPr>
            </w:pPr>
            <w:r w:rsidRPr="005C6582">
              <w:rPr>
                <w:rFonts w:eastAsia="Times New Roman" w:cstheme="minorHAnsi"/>
              </w:rPr>
              <w:t>diploid</w:t>
            </w:r>
          </w:p>
        </w:tc>
      </w:tr>
      <w:tr w:rsidR="00682C1A" w:rsidRPr="00682C1A" w14:paraId="7D73BDF0" w14:textId="77777777" w:rsidTr="00682C1A">
        <w:tc>
          <w:tcPr>
            <w:tcW w:w="0" w:type="auto"/>
            <w:tcMar>
              <w:top w:w="72" w:type="dxa"/>
              <w:left w:w="72" w:type="dxa"/>
              <w:bottom w:w="72" w:type="dxa"/>
              <w:right w:w="72" w:type="dxa"/>
            </w:tcMar>
            <w:vAlign w:val="center"/>
            <w:hideMark/>
          </w:tcPr>
          <w:p w14:paraId="734371DA" w14:textId="1397D906" w:rsidR="00682C1A" w:rsidRPr="005C6582" w:rsidRDefault="00682C1A" w:rsidP="005C6582">
            <w:pPr>
              <w:pStyle w:val="ListParagraph"/>
              <w:numPr>
                <w:ilvl w:val="0"/>
                <w:numId w:val="8"/>
              </w:numPr>
              <w:rPr>
                <w:rFonts w:eastAsia="Times New Roman" w:cstheme="minorHAnsi"/>
              </w:rPr>
            </w:pPr>
            <w:r w:rsidRPr="005C6582">
              <w:rPr>
                <w:rFonts w:eastAsia="Times New Roman" w:cstheme="minorHAnsi"/>
              </w:rPr>
              <w:t>triploid</w:t>
            </w:r>
          </w:p>
        </w:tc>
      </w:tr>
    </w:tbl>
    <w:p w14:paraId="5C4AA93B" w14:textId="436D8403" w:rsidR="00682C1A" w:rsidRPr="00682C1A" w:rsidRDefault="00682C1A" w:rsidP="00682C1A">
      <w:pPr>
        <w:outlineLvl w:val="3"/>
        <w:rPr>
          <w:rFonts w:eastAsia="Times New Roman" w:cstheme="minorHAnsi"/>
          <w:color w:val="000000"/>
        </w:rPr>
      </w:pPr>
    </w:p>
    <w:p w14:paraId="46CFDF5F" w14:textId="0528CE33" w:rsidR="00682C1A" w:rsidRPr="00682C1A" w:rsidRDefault="00AF16B2" w:rsidP="00682C1A">
      <w:pPr>
        <w:shd w:val="clear" w:color="auto" w:fill="FFFFFF"/>
        <w:textAlignment w:val="center"/>
        <w:rPr>
          <w:rFonts w:eastAsia="Times New Roman" w:cstheme="minorHAnsi"/>
          <w:b/>
          <w:bCs/>
          <w:color w:val="333333"/>
        </w:rPr>
      </w:pPr>
      <w:r w:rsidRPr="00451E67">
        <w:rPr>
          <w:rFonts w:eastAsia="Times New Roman" w:cstheme="minorHAnsi"/>
          <w:noProof/>
          <w:color w:val="333333"/>
        </w:rPr>
        <w:drawing>
          <wp:anchor distT="0" distB="0" distL="114300" distR="114300" simplePos="0" relativeHeight="251662336" behindDoc="0" locked="0" layoutInCell="1" allowOverlap="1" wp14:anchorId="7D5C9C7D" wp14:editId="479B4AE0">
            <wp:simplePos x="0" y="0"/>
            <wp:positionH relativeFrom="column">
              <wp:posOffset>1717287</wp:posOffset>
            </wp:positionH>
            <wp:positionV relativeFrom="paragraph">
              <wp:posOffset>753094</wp:posOffset>
            </wp:positionV>
            <wp:extent cx="4081780" cy="3044190"/>
            <wp:effectExtent l="0" t="0" r="0" b="3810"/>
            <wp:wrapSquare wrapText="bothSides"/>
            <wp:docPr id="15" name="Picture 15" descr="A fungal life cycle. Each letter marks a definite process of this cycle. Letter A marks the process of spore development. Letter B marks fusion of cytoplasm of two hyphae. Letter C follows process B and marks fusion of nuclei. Letter D follows C and marks a process by which a zygote forms spore-producing structures. Letter E follows D and marks a process by which mycelium is formed from spores. Then the mycelium can either enter process A or go to stage B and continue th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fungal life cycle. Each letter marks a definite process of this cycle. Letter A marks the process of spore development. Letter B marks fusion of cytoplasm of two hyphae. Letter C follows process B and marks fusion of nuclei. Letter D follows C and marks a process by which a zygote forms spore-producing structures. Letter E follows D and marks a process by which mycelium is formed from spores. Then the mycelium can either enter process A or go to stage B and continue the cy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1780" cy="30441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82C1A" w:rsidRPr="00682C1A">
        <w:rPr>
          <w:rFonts w:eastAsia="Times New Roman" w:cstheme="minorHAnsi"/>
          <w:b/>
          <w:bCs/>
          <w:color w:val="333333"/>
        </w:rPr>
        <w:t>Karyogamy</w:t>
      </w:r>
      <w:proofErr w:type="spellEnd"/>
      <w:r w:rsidR="00682C1A" w:rsidRPr="00682C1A">
        <w:rPr>
          <w:rFonts w:eastAsia="Times New Roman" w:cstheme="minorHAnsi"/>
          <w:b/>
          <w:bCs/>
          <w:color w:val="333333"/>
        </w:rPr>
        <w:t xml:space="preserve"> produces a _____.</w:t>
      </w:r>
    </w:p>
    <w:tbl>
      <w:tblPr>
        <w:tblW w:w="0" w:type="auto"/>
        <w:tblCellMar>
          <w:top w:w="15" w:type="dxa"/>
          <w:left w:w="15" w:type="dxa"/>
          <w:bottom w:w="15" w:type="dxa"/>
          <w:right w:w="15" w:type="dxa"/>
        </w:tblCellMar>
        <w:tblLook w:val="04A0" w:firstRow="1" w:lastRow="0" w:firstColumn="1" w:lastColumn="0" w:noHBand="0" w:noVBand="1"/>
      </w:tblPr>
      <w:tblGrid>
        <w:gridCol w:w="2291"/>
      </w:tblGrid>
      <w:tr w:rsidR="00682C1A" w:rsidRPr="00682C1A" w14:paraId="69F78FE9" w14:textId="77777777" w:rsidTr="00682C1A">
        <w:tc>
          <w:tcPr>
            <w:tcW w:w="0" w:type="auto"/>
            <w:tcMar>
              <w:top w:w="72" w:type="dxa"/>
              <w:left w:w="72" w:type="dxa"/>
              <w:bottom w:w="72" w:type="dxa"/>
              <w:right w:w="72" w:type="dxa"/>
            </w:tcMar>
            <w:vAlign w:val="center"/>
            <w:hideMark/>
          </w:tcPr>
          <w:p w14:paraId="2FB91216" w14:textId="280CAC5C" w:rsidR="00682C1A" w:rsidRPr="009426F7" w:rsidRDefault="00682C1A" w:rsidP="009426F7">
            <w:pPr>
              <w:pStyle w:val="ListParagraph"/>
              <w:numPr>
                <w:ilvl w:val="0"/>
                <w:numId w:val="9"/>
              </w:numPr>
              <w:rPr>
                <w:rFonts w:eastAsia="Times New Roman" w:cstheme="minorHAnsi"/>
              </w:rPr>
            </w:pPr>
            <w:r w:rsidRPr="009426F7">
              <w:rPr>
                <w:rFonts w:eastAsia="Times New Roman" w:cstheme="minorHAnsi"/>
              </w:rPr>
              <w:t xml:space="preserve">diploid zygote </w:t>
            </w:r>
          </w:p>
        </w:tc>
      </w:tr>
      <w:tr w:rsidR="00682C1A" w:rsidRPr="00682C1A" w14:paraId="3DDCA6B1" w14:textId="77777777" w:rsidTr="00682C1A">
        <w:tc>
          <w:tcPr>
            <w:tcW w:w="0" w:type="auto"/>
            <w:tcMar>
              <w:top w:w="72" w:type="dxa"/>
              <w:left w:w="72" w:type="dxa"/>
              <w:bottom w:w="72" w:type="dxa"/>
              <w:right w:w="72" w:type="dxa"/>
            </w:tcMar>
            <w:vAlign w:val="center"/>
            <w:hideMark/>
          </w:tcPr>
          <w:p w14:paraId="5958C724" w14:textId="4E1ED4F0" w:rsidR="00682C1A" w:rsidRPr="009426F7" w:rsidRDefault="00682C1A" w:rsidP="009426F7">
            <w:pPr>
              <w:pStyle w:val="ListParagraph"/>
              <w:numPr>
                <w:ilvl w:val="0"/>
                <w:numId w:val="9"/>
              </w:numPr>
              <w:rPr>
                <w:rFonts w:eastAsia="Times New Roman" w:cstheme="minorHAnsi"/>
              </w:rPr>
            </w:pPr>
            <w:r w:rsidRPr="009426F7">
              <w:rPr>
                <w:rFonts w:eastAsia="Times New Roman" w:cstheme="minorHAnsi"/>
              </w:rPr>
              <w:t xml:space="preserve">haploid zygote </w:t>
            </w:r>
          </w:p>
        </w:tc>
      </w:tr>
      <w:tr w:rsidR="00682C1A" w:rsidRPr="00682C1A" w14:paraId="20C32B67" w14:textId="77777777" w:rsidTr="00682C1A">
        <w:tc>
          <w:tcPr>
            <w:tcW w:w="0" w:type="auto"/>
            <w:tcMar>
              <w:top w:w="72" w:type="dxa"/>
              <w:left w:w="72" w:type="dxa"/>
              <w:bottom w:w="72" w:type="dxa"/>
              <w:right w:w="72" w:type="dxa"/>
            </w:tcMar>
            <w:vAlign w:val="center"/>
            <w:hideMark/>
          </w:tcPr>
          <w:p w14:paraId="54F39C61" w14:textId="0E0E6944" w:rsidR="00682C1A" w:rsidRPr="009426F7" w:rsidRDefault="00682C1A" w:rsidP="009426F7">
            <w:pPr>
              <w:pStyle w:val="ListParagraph"/>
              <w:numPr>
                <w:ilvl w:val="0"/>
                <w:numId w:val="9"/>
              </w:numPr>
              <w:rPr>
                <w:rFonts w:eastAsia="Times New Roman" w:cstheme="minorHAnsi"/>
              </w:rPr>
            </w:pPr>
            <w:r w:rsidRPr="009426F7">
              <w:rPr>
                <w:rFonts w:eastAsia="Times New Roman" w:cstheme="minorHAnsi"/>
              </w:rPr>
              <w:t>spores</w:t>
            </w:r>
          </w:p>
        </w:tc>
      </w:tr>
      <w:tr w:rsidR="00682C1A" w:rsidRPr="00682C1A" w14:paraId="09018240" w14:textId="77777777" w:rsidTr="00682C1A">
        <w:tc>
          <w:tcPr>
            <w:tcW w:w="0" w:type="auto"/>
            <w:tcMar>
              <w:top w:w="72" w:type="dxa"/>
              <w:left w:w="72" w:type="dxa"/>
              <w:bottom w:w="72" w:type="dxa"/>
              <w:right w:w="72" w:type="dxa"/>
            </w:tcMar>
            <w:vAlign w:val="center"/>
            <w:hideMark/>
          </w:tcPr>
          <w:p w14:paraId="7A64D30D" w14:textId="7D17EF91" w:rsidR="00682C1A" w:rsidRPr="009426F7" w:rsidRDefault="00682C1A" w:rsidP="009426F7">
            <w:pPr>
              <w:pStyle w:val="ListParagraph"/>
              <w:numPr>
                <w:ilvl w:val="0"/>
                <w:numId w:val="9"/>
              </w:numPr>
              <w:rPr>
                <w:rFonts w:eastAsia="Times New Roman" w:cstheme="minorHAnsi"/>
              </w:rPr>
            </w:pPr>
            <w:r w:rsidRPr="009426F7">
              <w:rPr>
                <w:rFonts w:eastAsia="Times New Roman" w:cstheme="minorHAnsi"/>
              </w:rPr>
              <w:t>mycelium</w:t>
            </w:r>
          </w:p>
        </w:tc>
      </w:tr>
      <w:tr w:rsidR="00682C1A" w:rsidRPr="00682C1A" w14:paraId="70A58B60" w14:textId="77777777" w:rsidTr="00682C1A">
        <w:tc>
          <w:tcPr>
            <w:tcW w:w="0" w:type="auto"/>
            <w:tcMar>
              <w:top w:w="72" w:type="dxa"/>
              <w:left w:w="72" w:type="dxa"/>
              <w:bottom w:w="72" w:type="dxa"/>
              <w:right w:w="72" w:type="dxa"/>
            </w:tcMar>
            <w:vAlign w:val="center"/>
            <w:hideMark/>
          </w:tcPr>
          <w:p w14:paraId="19EE93B7" w14:textId="0C906319" w:rsidR="00682C1A" w:rsidRPr="009426F7" w:rsidRDefault="00682C1A" w:rsidP="009426F7">
            <w:pPr>
              <w:pStyle w:val="ListParagraph"/>
              <w:numPr>
                <w:ilvl w:val="0"/>
                <w:numId w:val="9"/>
              </w:numPr>
              <w:rPr>
                <w:rFonts w:eastAsia="Times New Roman" w:cstheme="minorHAnsi"/>
              </w:rPr>
            </w:pPr>
            <w:r w:rsidRPr="009426F7">
              <w:rPr>
                <w:rFonts w:eastAsia="Times New Roman" w:cstheme="minorHAnsi"/>
              </w:rPr>
              <w:t>hypha</w:t>
            </w:r>
          </w:p>
        </w:tc>
      </w:tr>
    </w:tbl>
    <w:p w14:paraId="778442AD" w14:textId="6F490754" w:rsidR="00A559A7" w:rsidRDefault="00A559A7" w:rsidP="00682C1A">
      <w:pPr>
        <w:shd w:val="clear" w:color="auto" w:fill="FFFFFF"/>
        <w:rPr>
          <w:rFonts w:eastAsia="Times New Roman" w:cstheme="minorHAnsi"/>
          <w:b/>
          <w:bCs/>
          <w:color w:val="000000"/>
        </w:rPr>
      </w:pPr>
    </w:p>
    <w:p w14:paraId="6073CBDC" w14:textId="49D17382" w:rsidR="00682C1A" w:rsidRPr="00682C1A" w:rsidRDefault="00682C1A" w:rsidP="00682C1A">
      <w:pPr>
        <w:shd w:val="clear" w:color="auto" w:fill="FFFFFF"/>
        <w:rPr>
          <w:rFonts w:eastAsia="Times New Roman" w:cstheme="minorHAnsi"/>
          <w:b/>
          <w:bCs/>
          <w:color w:val="333333"/>
        </w:rPr>
      </w:pPr>
      <w:proofErr w:type="spellStart"/>
      <w:r w:rsidRPr="00682C1A">
        <w:rPr>
          <w:rFonts w:eastAsia="Times New Roman" w:cstheme="minorHAnsi"/>
          <w:b/>
          <w:bCs/>
          <w:color w:val="333333"/>
        </w:rPr>
        <w:t>Plasmogamy</w:t>
      </w:r>
      <w:proofErr w:type="spellEnd"/>
      <w:r w:rsidRPr="00682C1A">
        <w:rPr>
          <w:rFonts w:eastAsia="Times New Roman" w:cstheme="minorHAnsi"/>
          <w:b/>
          <w:bCs/>
          <w:color w:val="333333"/>
        </w:rPr>
        <w:t xml:space="preserve"> </w:t>
      </w:r>
      <w:proofErr w:type="gramStart"/>
      <w:r w:rsidRPr="00682C1A">
        <w:rPr>
          <w:rFonts w:eastAsia="Times New Roman" w:cstheme="minorHAnsi"/>
          <w:b/>
          <w:bCs/>
          <w:color w:val="333333"/>
        </w:rPr>
        <w:t>is indicated</w:t>
      </w:r>
      <w:proofErr w:type="gramEnd"/>
      <w:r w:rsidRPr="00682C1A">
        <w:rPr>
          <w:rFonts w:eastAsia="Times New Roman" w:cstheme="minorHAnsi"/>
          <w:b/>
          <w:bCs/>
          <w:color w:val="333333"/>
        </w:rPr>
        <w:t xml:space="preserve"> by the letter _____.</w:t>
      </w:r>
    </w:p>
    <w:p w14:paraId="5560A238" w14:textId="4537B508" w:rsidR="00682C1A" w:rsidRPr="00682C1A" w:rsidRDefault="00682C1A" w:rsidP="00682C1A">
      <w:pPr>
        <w:shd w:val="clear" w:color="auto" w:fill="FFFFFF"/>
        <w:rPr>
          <w:rFonts w:eastAsia="Times New Roman" w:cstheme="minorHAnsi"/>
          <w:color w:val="333333"/>
        </w:rPr>
      </w:pPr>
      <w:r w:rsidRPr="00682C1A">
        <w:rPr>
          <w:rFonts w:eastAsia="Times New Roman" w:cstheme="minorHAnsi"/>
          <w:color w:val="333333"/>
        </w:rPr>
        <w:fldChar w:fldCharType="begin"/>
      </w:r>
      <w:r w:rsidRPr="00682C1A">
        <w:rPr>
          <w:rFonts w:eastAsia="Times New Roman" w:cstheme="minorHAnsi"/>
          <w:color w:val="333333"/>
        </w:rPr>
        <w:instrText xml:space="preserve"> INCLUDEPICTURE "https://session.masteringbiology.com/problemAsset/1100650/9/3106q.jpg" \* MERGEFORMATINET </w:instrText>
      </w:r>
      <w:r w:rsidRPr="00682C1A">
        <w:rPr>
          <w:rFonts w:eastAsia="Times New Roman" w:cstheme="minorHAnsi"/>
          <w:color w:val="333333"/>
        </w:rPr>
        <w:fldChar w:fldCharType="end"/>
      </w:r>
    </w:p>
    <w:p w14:paraId="675666CD" w14:textId="2188A008" w:rsidR="00682C1A" w:rsidRPr="00682C1A" w:rsidRDefault="00682C1A" w:rsidP="00682C1A">
      <w:pPr>
        <w:shd w:val="clear" w:color="auto" w:fill="FFFFFF"/>
        <w:textAlignment w:val="center"/>
        <w:rPr>
          <w:rFonts w:eastAsia="Times New Roman" w:cstheme="minorHAnsi"/>
          <w:color w:val="333333"/>
        </w:rPr>
      </w:pPr>
    </w:p>
    <w:p w14:paraId="54EB962F" w14:textId="77777777" w:rsidR="00AF16B2" w:rsidRDefault="00AF16B2" w:rsidP="00682C1A">
      <w:pPr>
        <w:shd w:val="clear" w:color="auto" w:fill="FFFFFF"/>
        <w:textAlignment w:val="center"/>
        <w:rPr>
          <w:rFonts w:eastAsia="Times New Roman" w:cstheme="minorHAnsi"/>
          <w:color w:val="333333"/>
        </w:rPr>
      </w:pPr>
    </w:p>
    <w:p w14:paraId="68912CD8" w14:textId="77777777" w:rsidR="00AF16B2" w:rsidRDefault="00AF16B2" w:rsidP="00682C1A">
      <w:pPr>
        <w:shd w:val="clear" w:color="auto" w:fill="FFFFFF"/>
        <w:textAlignment w:val="center"/>
        <w:rPr>
          <w:rFonts w:eastAsia="Times New Roman" w:cstheme="minorHAnsi"/>
          <w:color w:val="333333"/>
        </w:rPr>
      </w:pPr>
    </w:p>
    <w:p w14:paraId="4EB4B0B2" w14:textId="77777777" w:rsidR="00AF16B2" w:rsidRDefault="00AF16B2" w:rsidP="00682C1A">
      <w:pPr>
        <w:shd w:val="clear" w:color="auto" w:fill="FFFFFF"/>
        <w:textAlignment w:val="center"/>
        <w:rPr>
          <w:rFonts w:eastAsia="Times New Roman" w:cstheme="minorHAnsi"/>
          <w:color w:val="333333"/>
        </w:rPr>
      </w:pPr>
    </w:p>
    <w:p w14:paraId="582E0489" w14:textId="77777777" w:rsidR="00AF16B2" w:rsidRDefault="00AF16B2" w:rsidP="00682C1A">
      <w:pPr>
        <w:shd w:val="clear" w:color="auto" w:fill="FFFFFF"/>
        <w:textAlignment w:val="center"/>
        <w:rPr>
          <w:rFonts w:eastAsia="Times New Roman" w:cstheme="minorHAnsi"/>
          <w:color w:val="333333"/>
        </w:rPr>
      </w:pPr>
    </w:p>
    <w:p w14:paraId="1BAE541F" w14:textId="77777777" w:rsidR="00AF16B2" w:rsidRDefault="00AF16B2" w:rsidP="00682C1A">
      <w:pPr>
        <w:shd w:val="clear" w:color="auto" w:fill="FFFFFF"/>
        <w:textAlignment w:val="center"/>
        <w:rPr>
          <w:rFonts w:eastAsia="Times New Roman" w:cstheme="minorHAnsi"/>
          <w:color w:val="333333"/>
        </w:rPr>
      </w:pPr>
    </w:p>
    <w:p w14:paraId="230D666F" w14:textId="77777777" w:rsidR="00AF16B2" w:rsidRDefault="00AF16B2" w:rsidP="00682C1A">
      <w:pPr>
        <w:shd w:val="clear" w:color="auto" w:fill="FFFFFF"/>
        <w:textAlignment w:val="center"/>
        <w:rPr>
          <w:rFonts w:eastAsia="Times New Roman" w:cstheme="minorHAnsi"/>
          <w:color w:val="333333"/>
        </w:rPr>
      </w:pPr>
    </w:p>
    <w:p w14:paraId="5452B4FD" w14:textId="77777777" w:rsidR="00AF16B2" w:rsidRDefault="00AF16B2" w:rsidP="00682C1A">
      <w:pPr>
        <w:shd w:val="clear" w:color="auto" w:fill="FFFFFF"/>
        <w:textAlignment w:val="center"/>
        <w:rPr>
          <w:rFonts w:eastAsia="Times New Roman" w:cstheme="minorHAnsi"/>
          <w:color w:val="333333"/>
        </w:rPr>
      </w:pPr>
    </w:p>
    <w:p w14:paraId="14BEC9AB" w14:textId="77777777" w:rsidR="00AF16B2" w:rsidRDefault="00AF16B2" w:rsidP="00682C1A">
      <w:pPr>
        <w:shd w:val="clear" w:color="auto" w:fill="FFFFFF"/>
        <w:textAlignment w:val="center"/>
        <w:rPr>
          <w:rFonts w:eastAsia="Times New Roman" w:cstheme="minorHAnsi"/>
          <w:color w:val="333333"/>
        </w:rPr>
      </w:pPr>
    </w:p>
    <w:p w14:paraId="16553A49" w14:textId="77777777" w:rsidR="006B67D8" w:rsidRDefault="006B67D8" w:rsidP="00682C1A">
      <w:pPr>
        <w:shd w:val="clear" w:color="auto" w:fill="FFFFFF"/>
        <w:textAlignment w:val="center"/>
        <w:rPr>
          <w:rFonts w:eastAsia="Times New Roman" w:cstheme="minorHAnsi"/>
          <w:b/>
          <w:bCs/>
          <w:color w:val="333333"/>
        </w:rPr>
      </w:pPr>
    </w:p>
    <w:p w14:paraId="60EE7C42" w14:textId="29AE1480" w:rsidR="00682C1A" w:rsidRPr="00682C1A" w:rsidRDefault="00682C1A" w:rsidP="00682C1A">
      <w:pPr>
        <w:shd w:val="clear" w:color="auto" w:fill="FFFFFF"/>
        <w:textAlignment w:val="center"/>
        <w:rPr>
          <w:rFonts w:eastAsia="Times New Roman" w:cstheme="minorHAnsi"/>
          <w:b/>
          <w:bCs/>
          <w:color w:val="333333"/>
        </w:rPr>
      </w:pPr>
      <w:r w:rsidRPr="00682C1A">
        <w:rPr>
          <w:rFonts w:eastAsia="Times New Roman" w:cstheme="minorHAnsi"/>
          <w:b/>
          <w:bCs/>
          <w:color w:val="333333"/>
        </w:rPr>
        <w:t>Which of these contains two haploid nuclei?</w:t>
      </w:r>
    </w:p>
    <w:tbl>
      <w:tblPr>
        <w:tblW w:w="0" w:type="auto"/>
        <w:tblCellMar>
          <w:top w:w="15" w:type="dxa"/>
          <w:left w:w="15" w:type="dxa"/>
          <w:bottom w:w="15" w:type="dxa"/>
          <w:right w:w="15" w:type="dxa"/>
        </w:tblCellMar>
        <w:tblLook w:val="04A0" w:firstRow="1" w:lastRow="0" w:firstColumn="1" w:lastColumn="0" w:noHBand="0" w:noVBand="1"/>
      </w:tblPr>
      <w:tblGrid>
        <w:gridCol w:w="5450"/>
      </w:tblGrid>
      <w:tr w:rsidR="00682C1A" w:rsidRPr="00682C1A" w14:paraId="0681311F" w14:textId="77777777" w:rsidTr="00682C1A">
        <w:tc>
          <w:tcPr>
            <w:tcW w:w="0" w:type="auto"/>
            <w:tcMar>
              <w:top w:w="72" w:type="dxa"/>
              <w:left w:w="72" w:type="dxa"/>
              <w:bottom w:w="72" w:type="dxa"/>
              <w:right w:w="72" w:type="dxa"/>
            </w:tcMar>
            <w:vAlign w:val="center"/>
            <w:hideMark/>
          </w:tcPr>
          <w:p w14:paraId="3821DF52" w14:textId="0B80F336" w:rsidR="00682C1A" w:rsidRPr="002041B7" w:rsidRDefault="00682C1A" w:rsidP="002041B7">
            <w:pPr>
              <w:pStyle w:val="ListParagraph"/>
              <w:numPr>
                <w:ilvl w:val="0"/>
                <w:numId w:val="10"/>
              </w:numPr>
              <w:rPr>
                <w:rFonts w:eastAsia="Times New Roman" w:cstheme="minorHAnsi"/>
              </w:rPr>
            </w:pPr>
            <w:r w:rsidRPr="002041B7">
              <w:rPr>
                <w:rFonts w:eastAsia="Times New Roman" w:cstheme="minorHAnsi"/>
              </w:rPr>
              <w:t>the heterokaryotic stage of the fungal life cycle</w:t>
            </w:r>
          </w:p>
        </w:tc>
      </w:tr>
      <w:tr w:rsidR="00682C1A" w:rsidRPr="00682C1A" w14:paraId="1061A6FB" w14:textId="77777777" w:rsidTr="00682C1A">
        <w:tc>
          <w:tcPr>
            <w:tcW w:w="0" w:type="auto"/>
            <w:tcMar>
              <w:top w:w="72" w:type="dxa"/>
              <w:left w:w="72" w:type="dxa"/>
              <w:bottom w:w="72" w:type="dxa"/>
              <w:right w:w="72" w:type="dxa"/>
            </w:tcMar>
            <w:vAlign w:val="center"/>
            <w:hideMark/>
          </w:tcPr>
          <w:p w14:paraId="25462E0E" w14:textId="54F0B4BB" w:rsidR="00682C1A" w:rsidRPr="002041B7" w:rsidRDefault="00682C1A" w:rsidP="002041B7">
            <w:pPr>
              <w:pStyle w:val="ListParagraph"/>
              <w:numPr>
                <w:ilvl w:val="0"/>
                <w:numId w:val="10"/>
              </w:numPr>
              <w:rPr>
                <w:rFonts w:eastAsia="Times New Roman" w:cstheme="minorHAnsi"/>
              </w:rPr>
            </w:pPr>
            <w:r w:rsidRPr="002041B7">
              <w:rPr>
                <w:rFonts w:eastAsia="Times New Roman" w:cstheme="minorHAnsi"/>
              </w:rPr>
              <w:t>zygote</w:t>
            </w:r>
          </w:p>
        </w:tc>
      </w:tr>
      <w:tr w:rsidR="00682C1A" w:rsidRPr="00682C1A" w14:paraId="42E566CC" w14:textId="77777777" w:rsidTr="00682C1A">
        <w:tc>
          <w:tcPr>
            <w:tcW w:w="0" w:type="auto"/>
            <w:tcMar>
              <w:top w:w="72" w:type="dxa"/>
              <w:left w:w="72" w:type="dxa"/>
              <w:bottom w:w="72" w:type="dxa"/>
              <w:right w:w="72" w:type="dxa"/>
            </w:tcMar>
            <w:vAlign w:val="center"/>
            <w:hideMark/>
          </w:tcPr>
          <w:p w14:paraId="0D4FA123" w14:textId="7DEDE6BA" w:rsidR="00682C1A" w:rsidRPr="002041B7" w:rsidRDefault="00682C1A" w:rsidP="002041B7">
            <w:pPr>
              <w:pStyle w:val="ListParagraph"/>
              <w:numPr>
                <w:ilvl w:val="0"/>
                <w:numId w:val="10"/>
              </w:numPr>
              <w:rPr>
                <w:rFonts w:eastAsia="Times New Roman" w:cstheme="minorHAnsi"/>
              </w:rPr>
            </w:pPr>
            <w:r w:rsidRPr="002041B7">
              <w:rPr>
                <w:rFonts w:eastAsia="Times New Roman" w:cstheme="minorHAnsi"/>
              </w:rPr>
              <w:t>spore-producing structures</w:t>
            </w:r>
          </w:p>
        </w:tc>
      </w:tr>
      <w:tr w:rsidR="00682C1A" w:rsidRPr="00682C1A" w14:paraId="6AD0B397" w14:textId="77777777" w:rsidTr="00682C1A">
        <w:tc>
          <w:tcPr>
            <w:tcW w:w="0" w:type="auto"/>
            <w:tcMar>
              <w:top w:w="72" w:type="dxa"/>
              <w:left w:w="72" w:type="dxa"/>
              <w:bottom w:w="72" w:type="dxa"/>
              <w:right w:w="72" w:type="dxa"/>
            </w:tcMar>
            <w:vAlign w:val="center"/>
            <w:hideMark/>
          </w:tcPr>
          <w:p w14:paraId="75A58AF4" w14:textId="3D5939B8" w:rsidR="00682C1A" w:rsidRPr="002041B7" w:rsidRDefault="00682C1A" w:rsidP="002041B7">
            <w:pPr>
              <w:pStyle w:val="ListParagraph"/>
              <w:numPr>
                <w:ilvl w:val="0"/>
                <w:numId w:val="10"/>
              </w:numPr>
              <w:rPr>
                <w:rFonts w:eastAsia="Times New Roman" w:cstheme="minorHAnsi"/>
              </w:rPr>
            </w:pPr>
            <w:r w:rsidRPr="002041B7">
              <w:rPr>
                <w:rFonts w:eastAsia="Times New Roman" w:cstheme="minorHAnsi"/>
              </w:rPr>
              <w:t>mycelium</w:t>
            </w:r>
          </w:p>
        </w:tc>
      </w:tr>
      <w:tr w:rsidR="00682C1A" w:rsidRPr="00682C1A" w14:paraId="3DA57352" w14:textId="77777777" w:rsidTr="00682C1A">
        <w:tc>
          <w:tcPr>
            <w:tcW w:w="0" w:type="auto"/>
            <w:tcMar>
              <w:top w:w="72" w:type="dxa"/>
              <w:left w:w="72" w:type="dxa"/>
              <w:bottom w:w="72" w:type="dxa"/>
              <w:right w:w="72" w:type="dxa"/>
            </w:tcMar>
            <w:vAlign w:val="center"/>
            <w:hideMark/>
          </w:tcPr>
          <w:p w14:paraId="638698EC" w14:textId="5287A8D9" w:rsidR="00682C1A" w:rsidRPr="002041B7" w:rsidRDefault="00682C1A" w:rsidP="002041B7">
            <w:pPr>
              <w:pStyle w:val="ListParagraph"/>
              <w:numPr>
                <w:ilvl w:val="0"/>
                <w:numId w:val="10"/>
              </w:numPr>
              <w:rPr>
                <w:rFonts w:eastAsia="Times New Roman" w:cstheme="minorHAnsi"/>
              </w:rPr>
            </w:pPr>
            <w:r w:rsidRPr="002041B7">
              <w:rPr>
                <w:rFonts w:eastAsia="Times New Roman" w:cstheme="minorHAnsi"/>
              </w:rPr>
              <w:t>hypha </w:t>
            </w:r>
          </w:p>
        </w:tc>
      </w:tr>
    </w:tbl>
    <w:p w14:paraId="0E80A63F" w14:textId="77777777" w:rsidR="00682C1A" w:rsidRPr="00451E67" w:rsidRDefault="00682C1A" w:rsidP="00933EFF">
      <w:pPr>
        <w:rPr>
          <w:rFonts w:cstheme="minorHAnsi"/>
          <w:vertAlign w:val="subscript"/>
        </w:rPr>
      </w:pPr>
    </w:p>
    <w:sectPr w:rsidR="00682C1A" w:rsidRPr="00451E67" w:rsidSect="00E84344">
      <w:headerReference w:type="default" r:id="rId19"/>
      <w:footerReference w:type="even" r:id="rId20"/>
      <w:footerReference w:type="default" r:id="rId21"/>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E67D99" w14:textId="77777777" w:rsidR="008741B1" w:rsidRDefault="008741B1" w:rsidP="00CB76AD">
      <w:r>
        <w:separator/>
      </w:r>
    </w:p>
  </w:endnote>
  <w:endnote w:type="continuationSeparator" w:id="0">
    <w:p w14:paraId="4C63E4E5" w14:textId="77777777" w:rsidR="008741B1" w:rsidRDefault="008741B1" w:rsidP="00CB7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87303716"/>
      <w:docPartObj>
        <w:docPartGallery w:val="Page Numbers (Bottom of Page)"/>
        <w:docPartUnique/>
      </w:docPartObj>
    </w:sdtPr>
    <w:sdtEndPr>
      <w:rPr>
        <w:rStyle w:val="PageNumber"/>
      </w:rPr>
    </w:sdtEndPr>
    <w:sdtContent>
      <w:p w14:paraId="7D1D18D4" w14:textId="3EF595C8" w:rsidR="00E84344" w:rsidRDefault="00E84344" w:rsidP="005A2F5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D2E80C" w14:textId="77777777" w:rsidR="00E84344" w:rsidRDefault="00E843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94570147"/>
      <w:docPartObj>
        <w:docPartGallery w:val="Page Numbers (Bottom of Page)"/>
        <w:docPartUnique/>
      </w:docPartObj>
    </w:sdtPr>
    <w:sdtEndPr>
      <w:rPr>
        <w:rStyle w:val="PageNumber"/>
      </w:rPr>
    </w:sdtEndPr>
    <w:sdtContent>
      <w:p w14:paraId="5BD57AA2" w14:textId="2CC06C9C" w:rsidR="00E84344" w:rsidRDefault="00E84344" w:rsidP="005A2F5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327D6">
          <w:rPr>
            <w:rStyle w:val="PageNumber"/>
            <w:noProof/>
          </w:rPr>
          <w:t>- 2 -</w:t>
        </w:r>
        <w:r>
          <w:rPr>
            <w:rStyle w:val="PageNumber"/>
          </w:rPr>
          <w:fldChar w:fldCharType="end"/>
        </w:r>
      </w:p>
    </w:sdtContent>
  </w:sdt>
  <w:p w14:paraId="61718A5A" w14:textId="4FACA3A8" w:rsidR="00E84344" w:rsidRDefault="00E051E0">
    <w:pPr>
      <w:pStyle w:val="Footer"/>
    </w:pPr>
    <w:r>
      <w:t>Yeargain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95D81C" w14:textId="77777777" w:rsidR="008741B1" w:rsidRDefault="008741B1" w:rsidP="00CB76AD">
      <w:r>
        <w:separator/>
      </w:r>
    </w:p>
  </w:footnote>
  <w:footnote w:type="continuationSeparator" w:id="0">
    <w:p w14:paraId="0721D65D" w14:textId="77777777" w:rsidR="008741B1" w:rsidRDefault="008741B1" w:rsidP="00CB7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3BE95" w14:textId="44683E1A" w:rsidR="00CB76AD" w:rsidRDefault="00CB76AD" w:rsidP="00CB76AD">
    <w:pPr>
      <w:pStyle w:val="Header"/>
      <w:jc w:val="right"/>
    </w:pPr>
    <w:r>
      <w:t>ALE 3 Microbes – BSC2011, Spring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11675"/>
    <w:multiLevelType w:val="hybridMultilevel"/>
    <w:tmpl w:val="52945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E39CA"/>
    <w:multiLevelType w:val="hybridMultilevel"/>
    <w:tmpl w:val="7F52EC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A0392D"/>
    <w:multiLevelType w:val="hybridMultilevel"/>
    <w:tmpl w:val="89726B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6208E"/>
    <w:multiLevelType w:val="hybridMultilevel"/>
    <w:tmpl w:val="601CA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635ED3"/>
    <w:multiLevelType w:val="multilevel"/>
    <w:tmpl w:val="FDD2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855B12"/>
    <w:multiLevelType w:val="hybridMultilevel"/>
    <w:tmpl w:val="188C02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B31E7E"/>
    <w:multiLevelType w:val="hybridMultilevel"/>
    <w:tmpl w:val="E2B250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2F4C12"/>
    <w:multiLevelType w:val="hybridMultilevel"/>
    <w:tmpl w:val="459A80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8B1A7B"/>
    <w:multiLevelType w:val="hybridMultilevel"/>
    <w:tmpl w:val="8CD07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D225BE"/>
    <w:multiLevelType w:val="multilevel"/>
    <w:tmpl w:val="498CF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D884A2B"/>
    <w:multiLevelType w:val="hybridMultilevel"/>
    <w:tmpl w:val="34E466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3F1C16"/>
    <w:multiLevelType w:val="hybridMultilevel"/>
    <w:tmpl w:val="662C15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3B5398"/>
    <w:multiLevelType w:val="hybridMultilevel"/>
    <w:tmpl w:val="67886C0A"/>
    <w:lvl w:ilvl="0" w:tplc="26EEBF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2"/>
  </w:num>
  <w:num w:numId="4">
    <w:abstractNumId w:val="5"/>
  </w:num>
  <w:num w:numId="5">
    <w:abstractNumId w:val="1"/>
  </w:num>
  <w:num w:numId="6">
    <w:abstractNumId w:val="11"/>
  </w:num>
  <w:num w:numId="7">
    <w:abstractNumId w:val="6"/>
  </w:num>
  <w:num w:numId="8">
    <w:abstractNumId w:val="10"/>
  </w:num>
  <w:num w:numId="9">
    <w:abstractNumId w:val="2"/>
  </w:num>
  <w:num w:numId="10">
    <w:abstractNumId w:val="7"/>
  </w:num>
  <w:num w:numId="11">
    <w:abstractNumId w:val="8"/>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EFF"/>
    <w:rsid w:val="00013E1F"/>
    <w:rsid w:val="00046CAB"/>
    <w:rsid w:val="0006613D"/>
    <w:rsid w:val="00073C81"/>
    <w:rsid w:val="001046A3"/>
    <w:rsid w:val="00135031"/>
    <w:rsid w:val="00165B1C"/>
    <w:rsid w:val="001965CA"/>
    <w:rsid w:val="001E1752"/>
    <w:rsid w:val="002041B7"/>
    <w:rsid w:val="0020594F"/>
    <w:rsid w:val="0022001F"/>
    <w:rsid w:val="0023768B"/>
    <w:rsid w:val="002507A6"/>
    <w:rsid w:val="0025148C"/>
    <w:rsid w:val="002825DA"/>
    <w:rsid w:val="00296BB7"/>
    <w:rsid w:val="002B28A2"/>
    <w:rsid w:val="002B5045"/>
    <w:rsid w:val="002C3E3E"/>
    <w:rsid w:val="002D15A1"/>
    <w:rsid w:val="002E7E87"/>
    <w:rsid w:val="002F42F9"/>
    <w:rsid w:val="0035134B"/>
    <w:rsid w:val="00353F13"/>
    <w:rsid w:val="00366778"/>
    <w:rsid w:val="00374261"/>
    <w:rsid w:val="003F2977"/>
    <w:rsid w:val="003F4943"/>
    <w:rsid w:val="00413144"/>
    <w:rsid w:val="004264FA"/>
    <w:rsid w:val="00431CB9"/>
    <w:rsid w:val="004423E2"/>
    <w:rsid w:val="00451E67"/>
    <w:rsid w:val="004802BA"/>
    <w:rsid w:val="00480387"/>
    <w:rsid w:val="004A2AA0"/>
    <w:rsid w:val="004C10A5"/>
    <w:rsid w:val="004C4D70"/>
    <w:rsid w:val="004E39BC"/>
    <w:rsid w:val="00533314"/>
    <w:rsid w:val="0056768B"/>
    <w:rsid w:val="005870B2"/>
    <w:rsid w:val="00590E59"/>
    <w:rsid w:val="005B74E2"/>
    <w:rsid w:val="005C45FA"/>
    <w:rsid w:val="005C6582"/>
    <w:rsid w:val="005E566A"/>
    <w:rsid w:val="005F5855"/>
    <w:rsid w:val="0063395C"/>
    <w:rsid w:val="00667EDA"/>
    <w:rsid w:val="00682C1A"/>
    <w:rsid w:val="006971EE"/>
    <w:rsid w:val="006B3299"/>
    <w:rsid w:val="006B67D8"/>
    <w:rsid w:val="006E3016"/>
    <w:rsid w:val="006F1B57"/>
    <w:rsid w:val="00723F55"/>
    <w:rsid w:val="00724B60"/>
    <w:rsid w:val="007442F5"/>
    <w:rsid w:val="007658A9"/>
    <w:rsid w:val="007C0300"/>
    <w:rsid w:val="007C70D9"/>
    <w:rsid w:val="00807B75"/>
    <w:rsid w:val="008172D7"/>
    <w:rsid w:val="008214ED"/>
    <w:rsid w:val="00826229"/>
    <w:rsid w:val="008309F3"/>
    <w:rsid w:val="008741B1"/>
    <w:rsid w:val="0087528F"/>
    <w:rsid w:val="008F3B58"/>
    <w:rsid w:val="008F755E"/>
    <w:rsid w:val="009242B6"/>
    <w:rsid w:val="009310FE"/>
    <w:rsid w:val="00931613"/>
    <w:rsid w:val="00933EFF"/>
    <w:rsid w:val="009426F7"/>
    <w:rsid w:val="009714D1"/>
    <w:rsid w:val="00982EFB"/>
    <w:rsid w:val="009C2FA2"/>
    <w:rsid w:val="00A05B2E"/>
    <w:rsid w:val="00A549CE"/>
    <w:rsid w:val="00A559A7"/>
    <w:rsid w:val="00A702DC"/>
    <w:rsid w:val="00AB17DB"/>
    <w:rsid w:val="00AC44AA"/>
    <w:rsid w:val="00AC4BA5"/>
    <w:rsid w:val="00AF16B2"/>
    <w:rsid w:val="00B02ED8"/>
    <w:rsid w:val="00B118EC"/>
    <w:rsid w:val="00B1456F"/>
    <w:rsid w:val="00B62E9D"/>
    <w:rsid w:val="00BA794D"/>
    <w:rsid w:val="00BC6056"/>
    <w:rsid w:val="00C05B38"/>
    <w:rsid w:val="00C107D3"/>
    <w:rsid w:val="00C40F10"/>
    <w:rsid w:val="00CB76AD"/>
    <w:rsid w:val="00CC675A"/>
    <w:rsid w:val="00CD3A7F"/>
    <w:rsid w:val="00CE1367"/>
    <w:rsid w:val="00D01030"/>
    <w:rsid w:val="00D327D6"/>
    <w:rsid w:val="00D367EA"/>
    <w:rsid w:val="00D45AD6"/>
    <w:rsid w:val="00D4694F"/>
    <w:rsid w:val="00D52849"/>
    <w:rsid w:val="00D65D22"/>
    <w:rsid w:val="00D73BE6"/>
    <w:rsid w:val="00DB5DDA"/>
    <w:rsid w:val="00DD6C3C"/>
    <w:rsid w:val="00E051E0"/>
    <w:rsid w:val="00E166C8"/>
    <w:rsid w:val="00E26776"/>
    <w:rsid w:val="00E84344"/>
    <w:rsid w:val="00E95612"/>
    <w:rsid w:val="00EB37AB"/>
    <w:rsid w:val="00EC6966"/>
    <w:rsid w:val="00F65E08"/>
    <w:rsid w:val="00F77ACD"/>
    <w:rsid w:val="00F807CB"/>
    <w:rsid w:val="00FB47ED"/>
    <w:rsid w:val="00FD773A"/>
    <w:rsid w:val="00FF5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4677F"/>
  <w15:chartTrackingRefBased/>
  <w15:docId w15:val="{308F2231-AF3D-8249-BC2E-CB4A19986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33EFF"/>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D0103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3EF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933EFF"/>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3EFF"/>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933EFF"/>
    <w:rPr>
      <w:rFonts w:ascii="Times New Roman" w:eastAsia="Times New Roman" w:hAnsi="Times New Roman" w:cs="Times New Roman"/>
      <w:b/>
      <w:bCs/>
    </w:rPr>
  </w:style>
  <w:style w:type="character" w:customStyle="1" w:styleId="autolabel">
    <w:name w:val="autolabel"/>
    <w:basedOn w:val="DefaultParagraphFont"/>
    <w:rsid w:val="00933EFF"/>
  </w:style>
  <w:style w:type="character" w:customStyle="1" w:styleId="edible">
    <w:name w:val="edible"/>
    <w:basedOn w:val="DefaultParagraphFont"/>
    <w:rsid w:val="00933EFF"/>
  </w:style>
  <w:style w:type="character" w:customStyle="1" w:styleId="Heading3Char">
    <w:name w:val="Heading 3 Char"/>
    <w:basedOn w:val="DefaultParagraphFont"/>
    <w:link w:val="Heading3"/>
    <w:uiPriority w:val="9"/>
    <w:rsid w:val="00933EFF"/>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semiHidden/>
    <w:unhideWhenUsed/>
    <w:rsid w:val="00933EFF"/>
    <w:rPr>
      <w:color w:val="0000FF"/>
      <w:u w:val="single"/>
    </w:rPr>
  </w:style>
  <w:style w:type="paragraph" w:styleId="NormalWeb">
    <w:name w:val="Normal (Web)"/>
    <w:basedOn w:val="Normal"/>
    <w:uiPriority w:val="99"/>
    <w:semiHidden/>
    <w:unhideWhenUsed/>
    <w:rsid w:val="006971EE"/>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CB76AD"/>
    <w:pPr>
      <w:tabs>
        <w:tab w:val="center" w:pos="4680"/>
        <w:tab w:val="right" w:pos="9360"/>
      </w:tabs>
    </w:pPr>
  </w:style>
  <w:style w:type="character" w:customStyle="1" w:styleId="HeaderChar">
    <w:name w:val="Header Char"/>
    <w:basedOn w:val="DefaultParagraphFont"/>
    <w:link w:val="Header"/>
    <w:uiPriority w:val="99"/>
    <w:rsid w:val="00CB76AD"/>
  </w:style>
  <w:style w:type="paragraph" w:styleId="Footer">
    <w:name w:val="footer"/>
    <w:basedOn w:val="Normal"/>
    <w:link w:val="FooterChar"/>
    <w:uiPriority w:val="99"/>
    <w:unhideWhenUsed/>
    <w:rsid w:val="00CB76AD"/>
    <w:pPr>
      <w:tabs>
        <w:tab w:val="center" w:pos="4680"/>
        <w:tab w:val="right" w:pos="9360"/>
      </w:tabs>
    </w:pPr>
  </w:style>
  <w:style w:type="character" w:customStyle="1" w:styleId="FooterChar">
    <w:name w:val="Footer Char"/>
    <w:basedOn w:val="DefaultParagraphFont"/>
    <w:link w:val="Footer"/>
    <w:uiPriority w:val="99"/>
    <w:rsid w:val="00CB76AD"/>
  </w:style>
  <w:style w:type="character" w:customStyle="1" w:styleId="Heading2Char">
    <w:name w:val="Heading 2 Char"/>
    <w:basedOn w:val="DefaultParagraphFont"/>
    <w:link w:val="Heading2"/>
    <w:uiPriority w:val="9"/>
    <w:rsid w:val="00D0103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8172D7"/>
    <w:pPr>
      <w:ind w:left="720"/>
      <w:contextualSpacing/>
    </w:pPr>
  </w:style>
  <w:style w:type="character" w:styleId="PageNumber">
    <w:name w:val="page number"/>
    <w:basedOn w:val="DefaultParagraphFont"/>
    <w:uiPriority w:val="99"/>
    <w:semiHidden/>
    <w:unhideWhenUsed/>
    <w:rsid w:val="00E843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574469">
      <w:bodyDiv w:val="1"/>
      <w:marLeft w:val="0"/>
      <w:marRight w:val="0"/>
      <w:marTop w:val="0"/>
      <w:marBottom w:val="0"/>
      <w:divBdr>
        <w:top w:val="none" w:sz="0" w:space="0" w:color="auto"/>
        <w:left w:val="none" w:sz="0" w:space="0" w:color="auto"/>
        <w:bottom w:val="none" w:sz="0" w:space="0" w:color="auto"/>
        <w:right w:val="none" w:sz="0" w:space="0" w:color="auto"/>
      </w:divBdr>
    </w:div>
    <w:div w:id="387730096">
      <w:bodyDiv w:val="1"/>
      <w:marLeft w:val="0"/>
      <w:marRight w:val="0"/>
      <w:marTop w:val="0"/>
      <w:marBottom w:val="0"/>
      <w:divBdr>
        <w:top w:val="none" w:sz="0" w:space="0" w:color="auto"/>
        <w:left w:val="none" w:sz="0" w:space="0" w:color="auto"/>
        <w:bottom w:val="none" w:sz="0" w:space="0" w:color="auto"/>
        <w:right w:val="none" w:sz="0" w:space="0" w:color="auto"/>
      </w:divBdr>
    </w:div>
    <w:div w:id="480849019">
      <w:bodyDiv w:val="1"/>
      <w:marLeft w:val="0"/>
      <w:marRight w:val="0"/>
      <w:marTop w:val="0"/>
      <w:marBottom w:val="0"/>
      <w:divBdr>
        <w:top w:val="none" w:sz="0" w:space="0" w:color="auto"/>
        <w:left w:val="none" w:sz="0" w:space="0" w:color="auto"/>
        <w:bottom w:val="none" w:sz="0" w:space="0" w:color="auto"/>
        <w:right w:val="none" w:sz="0" w:space="0" w:color="auto"/>
      </w:divBdr>
      <w:divsChild>
        <w:div w:id="1335108962">
          <w:marLeft w:val="0"/>
          <w:marRight w:val="0"/>
          <w:marTop w:val="0"/>
          <w:marBottom w:val="180"/>
          <w:divBdr>
            <w:top w:val="single" w:sz="12" w:space="6" w:color="CCCCCC"/>
            <w:left w:val="none" w:sz="0" w:space="0" w:color="auto"/>
            <w:bottom w:val="none" w:sz="0" w:space="0" w:color="auto"/>
            <w:right w:val="none" w:sz="0" w:space="0" w:color="auto"/>
          </w:divBdr>
        </w:div>
        <w:div w:id="1004479785">
          <w:marLeft w:val="480"/>
          <w:marRight w:val="0"/>
          <w:marTop w:val="0"/>
          <w:marBottom w:val="180"/>
          <w:divBdr>
            <w:top w:val="none" w:sz="0" w:space="0" w:color="auto"/>
            <w:left w:val="none" w:sz="0" w:space="0" w:color="auto"/>
            <w:bottom w:val="none" w:sz="0" w:space="0" w:color="auto"/>
            <w:right w:val="none" w:sz="0" w:space="0" w:color="auto"/>
          </w:divBdr>
        </w:div>
      </w:divsChild>
    </w:div>
    <w:div w:id="590089046">
      <w:bodyDiv w:val="1"/>
      <w:marLeft w:val="0"/>
      <w:marRight w:val="0"/>
      <w:marTop w:val="0"/>
      <w:marBottom w:val="0"/>
      <w:divBdr>
        <w:top w:val="none" w:sz="0" w:space="0" w:color="auto"/>
        <w:left w:val="none" w:sz="0" w:space="0" w:color="auto"/>
        <w:bottom w:val="none" w:sz="0" w:space="0" w:color="auto"/>
        <w:right w:val="none" w:sz="0" w:space="0" w:color="auto"/>
      </w:divBdr>
    </w:div>
    <w:div w:id="604465904">
      <w:bodyDiv w:val="1"/>
      <w:marLeft w:val="0"/>
      <w:marRight w:val="0"/>
      <w:marTop w:val="0"/>
      <w:marBottom w:val="0"/>
      <w:divBdr>
        <w:top w:val="none" w:sz="0" w:space="0" w:color="auto"/>
        <w:left w:val="none" w:sz="0" w:space="0" w:color="auto"/>
        <w:bottom w:val="none" w:sz="0" w:space="0" w:color="auto"/>
        <w:right w:val="none" w:sz="0" w:space="0" w:color="auto"/>
      </w:divBdr>
    </w:div>
    <w:div w:id="630407662">
      <w:bodyDiv w:val="1"/>
      <w:marLeft w:val="0"/>
      <w:marRight w:val="0"/>
      <w:marTop w:val="0"/>
      <w:marBottom w:val="0"/>
      <w:divBdr>
        <w:top w:val="none" w:sz="0" w:space="0" w:color="auto"/>
        <w:left w:val="none" w:sz="0" w:space="0" w:color="auto"/>
        <w:bottom w:val="none" w:sz="0" w:space="0" w:color="auto"/>
        <w:right w:val="none" w:sz="0" w:space="0" w:color="auto"/>
      </w:divBdr>
    </w:div>
    <w:div w:id="746656288">
      <w:bodyDiv w:val="1"/>
      <w:marLeft w:val="0"/>
      <w:marRight w:val="0"/>
      <w:marTop w:val="0"/>
      <w:marBottom w:val="0"/>
      <w:divBdr>
        <w:top w:val="none" w:sz="0" w:space="0" w:color="auto"/>
        <w:left w:val="none" w:sz="0" w:space="0" w:color="auto"/>
        <w:bottom w:val="none" w:sz="0" w:space="0" w:color="auto"/>
        <w:right w:val="none" w:sz="0" w:space="0" w:color="auto"/>
      </w:divBdr>
    </w:div>
    <w:div w:id="820660641">
      <w:bodyDiv w:val="1"/>
      <w:marLeft w:val="0"/>
      <w:marRight w:val="0"/>
      <w:marTop w:val="0"/>
      <w:marBottom w:val="0"/>
      <w:divBdr>
        <w:top w:val="none" w:sz="0" w:space="0" w:color="auto"/>
        <w:left w:val="none" w:sz="0" w:space="0" w:color="auto"/>
        <w:bottom w:val="none" w:sz="0" w:space="0" w:color="auto"/>
        <w:right w:val="none" w:sz="0" w:space="0" w:color="auto"/>
      </w:divBdr>
      <w:divsChild>
        <w:div w:id="1338729941">
          <w:marLeft w:val="480"/>
          <w:marRight w:val="0"/>
          <w:marTop w:val="0"/>
          <w:marBottom w:val="180"/>
          <w:divBdr>
            <w:top w:val="none" w:sz="0" w:space="0" w:color="auto"/>
            <w:left w:val="none" w:sz="0" w:space="0" w:color="auto"/>
            <w:bottom w:val="none" w:sz="0" w:space="0" w:color="auto"/>
            <w:right w:val="none" w:sz="0" w:space="0" w:color="auto"/>
          </w:divBdr>
          <w:divsChild>
            <w:div w:id="1679232700">
              <w:marLeft w:val="0"/>
              <w:marRight w:val="0"/>
              <w:marTop w:val="0"/>
              <w:marBottom w:val="0"/>
              <w:divBdr>
                <w:top w:val="none" w:sz="0" w:space="0" w:color="auto"/>
                <w:left w:val="none" w:sz="0" w:space="0" w:color="auto"/>
                <w:bottom w:val="none" w:sz="0" w:space="0" w:color="auto"/>
                <w:right w:val="none" w:sz="0" w:space="0" w:color="auto"/>
              </w:divBdr>
            </w:div>
          </w:divsChild>
        </w:div>
        <w:div w:id="1305740143">
          <w:marLeft w:val="480"/>
          <w:marRight w:val="0"/>
          <w:marTop w:val="0"/>
          <w:marBottom w:val="0"/>
          <w:divBdr>
            <w:top w:val="none" w:sz="0" w:space="0" w:color="auto"/>
            <w:left w:val="none" w:sz="0" w:space="0" w:color="auto"/>
            <w:bottom w:val="none" w:sz="0" w:space="0" w:color="auto"/>
            <w:right w:val="none" w:sz="0" w:space="0" w:color="auto"/>
          </w:divBdr>
          <w:divsChild>
            <w:div w:id="1145778993">
              <w:marLeft w:val="0"/>
              <w:marRight w:val="0"/>
              <w:marTop w:val="0"/>
              <w:marBottom w:val="180"/>
              <w:divBdr>
                <w:top w:val="none" w:sz="0" w:space="0" w:color="auto"/>
                <w:left w:val="none" w:sz="0" w:space="0" w:color="auto"/>
                <w:bottom w:val="none" w:sz="0" w:space="0" w:color="auto"/>
                <w:right w:val="none" w:sz="0" w:space="0" w:color="auto"/>
              </w:divBdr>
            </w:div>
            <w:div w:id="610817375">
              <w:marLeft w:val="0"/>
              <w:marRight w:val="0"/>
              <w:marTop w:val="0"/>
              <w:marBottom w:val="180"/>
              <w:divBdr>
                <w:top w:val="single" w:sz="6" w:space="6" w:color="AAAAAA"/>
                <w:left w:val="single" w:sz="6" w:space="6" w:color="AAAAAA"/>
                <w:bottom w:val="single" w:sz="6" w:space="6" w:color="AAAAAA"/>
                <w:right w:val="single" w:sz="6" w:space="6" w:color="AAAAAA"/>
              </w:divBdr>
              <w:divsChild>
                <w:div w:id="13769334">
                  <w:marLeft w:val="0"/>
                  <w:marRight w:val="0"/>
                  <w:marTop w:val="0"/>
                  <w:marBottom w:val="0"/>
                  <w:divBdr>
                    <w:top w:val="none" w:sz="0" w:space="0" w:color="auto"/>
                    <w:left w:val="none" w:sz="0" w:space="0" w:color="auto"/>
                    <w:bottom w:val="none" w:sz="0" w:space="0" w:color="auto"/>
                    <w:right w:val="none" w:sz="0" w:space="0" w:color="auto"/>
                  </w:divBdr>
                  <w:divsChild>
                    <w:div w:id="2830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991312">
      <w:bodyDiv w:val="1"/>
      <w:marLeft w:val="0"/>
      <w:marRight w:val="0"/>
      <w:marTop w:val="0"/>
      <w:marBottom w:val="0"/>
      <w:divBdr>
        <w:top w:val="none" w:sz="0" w:space="0" w:color="auto"/>
        <w:left w:val="none" w:sz="0" w:space="0" w:color="auto"/>
        <w:bottom w:val="none" w:sz="0" w:space="0" w:color="auto"/>
        <w:right w:val="none" w:sz="0" w:space="0" w:color="auto"/>
      </w:divBdr>
      <w:divsChild>
        <w:div w:id="1426339318">
          <w:marLeft w:val="0"/>
          <w:marRight w:val="0"/>
          <w:marTop w:val="0"/>
          <w:marBottom w:val="180"/>
          <w:divBdr>
            <w:top w:val="none" w:sz="0" w:space="0" w:color="auto"/>
            <w:left w:val="none" w:sz="0" w:space="0" w:color="auto"/>
            <w:bottom w:val="none" w:sz="0" w:space="0" w:color="auto"/>
            <w:right w:val="none" w:sz="0" w:space="0" w:color="auto"/>
          </w:divBdr>
          <w:divsChild>
            <w:div w:id="1490251725">
              <w:marLeft w:val="0"/>
              <w:marRight w:val="0"/>
              <w:marTop w:val="0"/>
              <w:marBottom w:val="180"/>
              <w:divBdr>
                <w:top w:val="single" w:sz="12" w:space="6" w:color="CCCCCC"/>
                <w:left w:val="none" w:sz="0" w:space="0" w:color="auto"/>
                <w:bottom w:val="none" w:sz="0" w:space="0" w:color="auto"/>
                <w:right w:val="none" w:sz="0" w:space="0" w:color="auto"/>
              </w:divBdr>
            </w:div>
            <w:div w:id="606156549">
              <w:marLeft w:val="480"/>
              <w:marRight w:val="0"/>
              <w:marTop w:val="0"/>
              <w:marBottom w:val="180"/>
              <w:divBdr>
                <w:top w:val="none" w:sz="0" w:space="0" w:color="auto"/>
                <w:left w:val="none" w:sz="0" w:space="0" w:color="auto"/>
                <w:bottom w:val="none" w:sz="0" w:space="0" w:color="auto"/>
                <w:right w:val="none" w:sz="0" w:space="0" w:color="auto"/>
              </w:divBdr>
            </w:div>
            <w:div w:id="394621183">
              <w:marLeft w:val="480"/>
              <w:marRight w:val="0"/>
              <w:marTop w:val="0"/>
              <w:marBottom w:val="180"/>
              <w:divBdr>
                <w:top w:val="none" w:sz="0" w:space="0" w:color="auto"/>
                <w:left w:val="none" w:sz="0" w:space="0" w:color="auto"/>
                <w:bottom w:val="none" w:sz="0" w:space="0" w:color="auto"/>
                <w:right w:val="none" w:sz="0" w:space="0" w:color="auto"/>
              </w:divBdr>
              <w:divsChild>
                <w:div w:id="1623730990">
                  <w:marLeft w:val="0"/>
                  <w:marRight w:val="0"/>
                  <w:marTop w:val="0"/>
                  <w:marBottom w:val="0"/>
                  <w:divBdr>
                    <w:top w:val="none" w:sz="0" w:space="0" w:color="auto"/>
                    <w:left w:val="none" w:sz="0" w:space="0" w:color="auto"/>
                    <w:bottom w:val="none" w:sz="0" w:space="0" w:color="auto"/>
                    <w:right w:val="none" w:sz="0" w:space="0" w:color="auto"/>
                  </w:divBdr>
                </w:div>
              </w:divsChild>
            </w:div>
            <w:div w:id="804812790">
              <w:marLeft w:val="480"/>
              <w:marRight w:val="0"/>
              <w:marTop w:val="0"/>
              <w:marBottom w:val="180"/>
              <w:divBdr>
                <w:top w:val="none" w:sz="0" w:space="0" w:color="auto"/>
                <w:left w:val="none" w:sz="0" w:space="0" w:color="auto"/>
                <w:bottom w:val="none" w:sz="0" w:space="0" w:color="auto"/>
                <w:right w:val="none" w:sz="0" w:space="0" w:color="auto"/>
              </w:divBdr>
              <w:divsChild>
                <w:div w:id="2121027150">
                  <w:marLeft w:val="0"/>
                  <w:marRight w:val="0"/>
                  <w:marTop w:val="0"/>
                  <w:marBottom w:val="180"/>
                  <w:divBdr>
                    <w:top w:val="none" w:sz="0" w:space="0" w:color="auto"/>
                    <w:left w:val="none" w:sz="0" w:space="0" w:color="auto"/>
                    <w:bottom w:val="none" w:sz="0" w:space="0" w:color="auto"/>
                    <w:right w:val="none" w:sz="0" w:space="0" w:color="auto"/>
                  </w:divBdr>
                </w:div>
              </w:divsChild>
            </w:div>
            <w:div w:id="380984432">
              <w:marLeft w:val="480"/>
              <w:marRight w:val="0"/>
              <w:marTop w:val="0"/>
              <w:marBottom w:val="0"/>
              <w:divBdr>
                <w:top w:val="none" w:sz="0" w:space="0" w:color="auto"/>
                <w:left w:val="none" w:sz="0" w:space="0" w:color="auto"/>
                <w:bottom w:val="none" w:sz="0" w:space="0" w:color="auto"/>
                <w:right w:val="none" w:sz="0" w:space="0" w:color="auto"/>
              </w:divBdr>
              <w:divsChild>
                <w:div w:id="888956539">
                  <w:marLeft w:val="0"/>
                  <w:marRight w:val="0"/>
                  <w:marTop w:val="0"/>
                  <w:marBottom w:val="180"/>
                  <w:divBdr>
                    <w:top w:val="none" w:sz="0" w:space="0" w:color="auto"/>
                    <w:left w:val="none" w:sz="0" w:space="0" w:color="auto"/>
                    <w:bottom w:val="none" w:sz="0" w:space="0" w:color="auto"/>
                    <w:right w:val="none" w:sz="0" w:space="0" w:color="auto"/>
                  </w:divBdr>
                </w:div>
                <w:div w:id="1157964696">
                  <w:marLeft w:val="0"/>
                  <w:marRight w:val="0"/>
                  <w:marTop w:val="0"/>
                  <w:marBottom w:val="180"/>
                  <w:divBdr>
                    <w:top w:val="single" w:sz="6" w:space="6" w:color="AAAAAA"/>
                    <w:left w:val="single" w:sz="6" w:space="6" w:color="AAAAAA"/>
                    <w:bottom w:val="single" w:sz="6" w:space="6" w:color="AAAAAA"/>
                    <w:right w:val="single" w:sz="6" w:space="6" w:color="AAAAAA"/>
                  </w:divBdr>
                  <w:divsChild>
                    <w:div w:id="290329216">
                      <w:marLeft w:val="0"/>
                      <w:marRight w:val="0"/>
                      <w:marTop w:val="0"/>
                      <w:marBottom w:val="0"/>
                      <w:divBdr>
                        <w:top w:val="none" w:sz="0" w:space="0" w:color="auto"/>
                        <w:left w:val="none" w:sz="0" w:space="0" w:color="auto"/>
                        <w:bottom w:val="none" w:sz="0" w:space="0" w:color="auto"/>
                        <w:right w:val="none" w:sz="0" w:space="0" w:color="auto"/>
                      </w:divBdr>
                      <w:divsChild>
                        <w:div w:id="302926313">
                          <w:marLeft w:val="0"/>
                          <w:marRight w:val="0"/>
                          <w:marTop w:val="0"/>
                          <w:marBottom w:val="0"/>
                          <w:divBdr>
                            <w:top w:val="none" w:sz="0" w:space="0" w:color="auto"/>
                            <w:left w:val="none" w:sz="0" w:space="0" w:color="auto"/>
                            <w:bottom w:val="none" w:sz="0" w:space="0" w:color="auto"/>
                            <w:right w:val="none" w:sz="0" w:space="0" w:color="auto"/>
                          </w:divBdr>
                          <w:divsChild>
                            <w:div w:id="563024631">
                              <w:marLeft w:val="60"/>
                              <w:marRight w:val="60"/>
                              <w:marTop w:val="0"/>
                              <w:marBottom w:val="0"/>
                              <w:divBdr>
                                <w:top w:val="none" w:sz="0" w:space="0" w:color="auto"/>
                                <w:left w:val="none" w:sz="0" w:space="0" w:color="auto"/>
                                <w:bottom w:val="none" w:sz="0" w:space="0" w:color="auto"/>
                                <w:right w:val="none" w:sz="0" w:space="0" w:color="auto"/>
                              </w:divBdr>
                              <w:divsChild>
                                <w:div w:id="2054114606">
                                  <w:marLeft w:val="0"/>
                                  <w:marRight w:val="0"/>
                                  <w:marTop w:val="0"/>
                                  <w:marBottom w:val="0"/>
                                  <w:divBdr>
                                    <w:top w:val="none" w:sz="0" w:space="0" w:color="auto"/>
                                    <w:left w:val="none" w:sz="0" w:space="0" w:color="auto"/>
                                    <w:bottom w:val="none" w:sz="0" w:space="0" w:color="auto"/>
                                    <w:right w:val="none" w:sz="0" w:space="0" w:color="auto"/>
                                  </w:divBdr>
                                  <w:divsChild>
                                    <w:div w:id="800150203">
                                      <w:marLeft w:val="60"/>
                                      <w:marRight w:val="60"/>
                                      <w:marTop w:val="60"/>
                                      <w:marBottom w:val="0"/>
                                      <w:divBdr>
                                        <w:top w:val="single" w:sz="6" w:space="2" w:color="6C7B80"/>
                                        <w:left w:val="single" w:sz="6" w:space="3" w:color="6C7B80"/>
                                        <w:bottom w:val="single" w:sz="6" w:space="2" w:color="6C7B80"/>
                                        <w:right w:val="single" w:sz="6" w:space="3" w:color="6C7B80"/>
                                      </w:divBdr>
                                    </w:div>
                                    <w:div w:id="28263886">
                                      <w:marLeft w:val="60"/>
                                      <w:marRight w:val="60"/>
                                      <w:marTop w:val="60"/>
                                      <w:marBottom w:val="0"/>
                                      <w:divBdr>
                                        <w:top w:val="single" w:sz="6" w:space="2" w:color="6C7B80"/>
                                        <w:left w:val="single" w:sz="6" w:space="3" w:color="6C7B80"/>
                                        <w:bottom w:val="single" w:sz="6" w:space="2" w:color="6C7B80"/>
                                        <w:right w:val="single" w:sz="6" w:space="3" w:color="6C7B80"/>
                                      </w:divBdr>
                                    </w:div>
                                  </w:divsChild>
                                </w:div>
                                <w:div w:id="1138257435">
                                  <w:marLeft w:val="0"/>
                                  <w:marRight w:val="0"/>
                                  <w:marTop w:val="0"/>
                                  <w:marBottom w:val="0"/>
                                  <w:divBdr>
                                    <w:top w:val="none" w:sz="0" w:space="0" w:color="auto"/>
                                    <w:left w:val="none" w:sz="0" w:space="0" w:color="auto"/>
                                    <w:bottom w:val="none" w:sz="0" w:space="0" w:color="auto"/>
                                    <w:right w:val="none" w:sz="0" w:space="0" w:color="auto"/>
                                  </w:divBdr>
                                  <w:divsChild>
                                    <w:div w:id="1248879375">
                                      <w:marLeft w:val="0"/>
                                      <w:marRight w:val="0"/>
                                      <w:marTop w:val="0"/>
                                      <w:marBottom w:val="0"/>
                                      <w:divBdr>
                                        <w:top w:val="none" w:sz="0" w:space="0" w:color="auto"/>
                                        <w:left w:val="none" w:sz="0" w:space="0" w:color="auto"/>
                                        <w:bottom w:val="none" w:sz="0" w:space="0" w:color="auto"/>
                                        <w:right w:val="none" w:sz="0" w:space="0" w:color="auto"/>
                                      </w:divBdr>
                                      <w:divsChild>
                                        <w:div w:id="780761949">
                                          <w:marLeft w:val="0"/>
                                          <w:marRight w:val="0"/>
                                          <w:marTop w:val="0"/>
                                          <w:marBottom w:val="0"/>
                                          <w:divBdr>
                                            <w:top w:val="none" w:sz="0" w:space="0" w:color="auto"/>
                                            <w:left w:val="none" w:sz="0" w:space="0" w:color="auto"/>
                                            <w:bottom w:val="none" w:sz="0" w:space="0" w:color="auto"/>
                                            <w:right w:val="none" w:sz="0" w:space="0" w:color="auto"/>
                                          </w:divBdr>
                                        </w:div>
                                      </w:divsChild>
                                    </w:div>
                                    <w:div w:id="1676764420">
                                      <w:marLeft w:val="0"/>
                                      <w:marRight w:val="0"/>
                                      <w:marTop w:val="0"/>
                                      <w:marBottom w:val="0"/>
                                      <w:divBdr>
                                        <w:top w:val="none" w:sz="0" w:space="0" w:color="auto"/>
                                        <w:left w:val="none" w:sz="0" w:space="0" w:color="auto"/>
                                        <w:bottom w:val="none" w:sz="0" w:space="0" w:color="auto"/>
                                        <w:right w:val="none" w:sz="0" w:space="0" w:color="auto"/>
                                      </w:divBdr>
                                      <w:divsChild>
                                        <w:div w:id="1247572269">
                                          <w:marLeft w:val="0"/>
                                          <w:marRight w:val="0"/>
                                          <w:marTop w:val="0"/>
                                          <w:marBottom w:val="0"/>
                                          <w:divBdr>
                                            <w:top w:val="none" w:sz="0" w:space="0" w:color="auto"/>
                                            <w:left w:val="none" w:sz="0" w:space="0" w:color="auto"/>
                                            <w:bottom w:val="none" w:sz="0" w:space="0" w:color="auto"/>
                                            <w:right w:val="none" w:sz="0" w:space="0" w:color="auto"/>
                                          </w:divBdr>
                                        </w:div>
                                      </w:divsChild>
                                    </w:div>
                                    <w:div w:id="1880704974">
                                      <w:marLeft w:val="0"/>
                                      <w:marRight w:val="0"/>
                                      <w:marTop w:val="0"/>
                                      <w:marBottom w:val="0"/>
                                      <w:divBdr>
                                        <w:top w:val="none" w:sz="0" w:space="0" w:color="auto"/>
                                        <w:left w:val="none" w:sz="0" w:space="0" w:color="auto"/>
                                        <w:bottom w:val="none" w:sz="0" w:space="0" w:color="auto"/>
                                        <w:right w:val="none" w:sz="0" w:space="0" w:color="auto"/>
                                      </w:divBdr>
                                      <w:divsChild>
                                        <w:div w:id="289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118305">
          <w:marLeft w:val="0"/>
          <w:marRight w:val="0"/>
          <w:marTop w:val="0"/>
          <w:marBottom w:val="180"/>
          <w:divBdr>
            <w:top w:val="none" w:sz="0" w:space="0" w:color="auto"/>
            <w:left w:val="none" w:sz="0" w:space="0" w:color="auto"/>
            <w:bottom w:val="none" w:sz="0" w:space="0" w:color="auto"/>
            <w:right w:val="none" w:sz="0" w:space="0" w:color="auto"/>
          </w:divBdr>
          <w:divsChild>
            <w:div w:id="936213061">
              <w:marLeft w:val="0"/>
              <w:marRight w:val="0"/>
              <w:marTop w:val="0"/>
              <w:marBottom w:val="180"/>
              <w:divBdr>
                <w:top w:val="single" w:sz="12" w:space="6" w:color="CCCCCC"/>
                <w:left w:val="none" w:sz="0" w:space="0" w:color="auto"/>
                <w:bottom w:val="none" w:sz="0" w:space="0" w:color="auto"/>
                <w:right w:val="none" w:sz="0" w:space="0" w:color="auto"/>
              </w:divBdr>
            </w:div>
          </w:divsChild>
        </w:div>
      </w:divsChild>
    </w:div>
    <w:div w:id="891968251">
      <w:bodyDiv w:val="1"/>
      <w:marLeft w:val="0"/>
      <w:marRight w:val="0"/>
      <w:marTop w:val="0"/>
      <w:marBottom w:val="0"/>
      <w:divBdr>
        <w:top w:val="none" w:sz="0" w:space="0" w:color="auto"/>
        <w:left w:val="none" w:sz="0" w:space="0" w:color="auto"/>
        <w:bottom w:val="none" w:sz="0" w:space="0" w:color="auto"/>
        <w:right w:val="none" w:sz="0" w:space="0" w:color="auto"/>
      </w:divBdr>
    </w:div>
    <w:div w:id="926578101">
      <w:bodyDiv w:val="1"/>
      <w:marLeft w:val="0"/>
      <w:marRight w:val="0"/>
      <w:marTop w:val="0"/>
      <w:marBottom w:val="0"/>
      <w:divBdr>
        <w:top w:val="none" w:sz="0" w:space="0" w:color="auto"/>
        <w:left w:val="none" w:sz="0" w:space="0" w:color="auto"/>
        <w:bottom w:val="none" w:sz="0" w:space="0" w:color="auto"/>
        <w:right w:val="none" w:sz="0" w:space="0" w:color="auto"/>
      </w:divBdr>
    </w:div>
    <w:div w:id="1233345511">
      <w:bodyDiv w:val="1"/>
      <w:marLeft w:val="0"/>
      <w:marRight w:val="0"/>
      <w:marTop w:val="0"/>
      <w:marBottom w:val="0"/>
      <w:divBdr>
        <w:top w:val="none" w:sz="0" w:space="0" w:color="auto"/>
        <w:left w:val="none" w:sz="0" w:space="0" w:color="auto"/>
        <w:bottom w:val="none" w:sz="0" w:space="0" w:color="auto"/>
        <w:right w:val="none" w:sz="0" w:space="0" w:color="auto"/>
      </w:divBdr>
      <w:divsChild>
        <w:div w:id="2112819614">
          <w:marLeft w:val="0"/>
          <w:marRight w:val="0"/>
          <w:marTop w:val="0"/>
          <w:marBottom w:val="180"/>
          <w:divBdr>
            <w:top w:val="single" w:sz="12" w:space="6" w:color="CCCCCC"/>
            <w:left w:val="none" w:sz="0" w:space="0" w:color="auto"/>
            <w:bottom w:val="none" w:sz="0" w:space="0" w:color="auto"/>
            <w:right w:val="none" w:sz="0" w:space="0" w:color="auto"/>
          </w:divBdr>
        </w:div>
        <w:div w:id="10954191">
          <w:marLeft w:val="480"/>
          <w:marRight w:val="0"/>
          <w:marTop w:val="0"/>
          <w:marBottom w:val="180"/>
          <w:divBdr>
            <w:top w:val="none" w:sz="0" w:space="0" w:color="auto"/>
            <w:left w:val="none" w:sz="0" w:space="0" w:color="auto"/>
            <w:bottom w:val="none" w:sz="0" w:space="0" w:color="auto"/>
            <w:right w:val="none" w:sz="0" w:space="0" w:color="auto"/>
          </w:divBdr>
        </w:div>
        <w:div w:id="214969285">
          <w:marLeft w:val="480"/>
          <w:marRight w:val="0"/>
          <w:marTop w:val="0"/>
          <w:marBottom w:val="180"/>
          <w:divBdr>
            <w:top w:val="none" w:sz="0" w:space="0" w:color="auto"/>
            <w:left w:val="none" w:sz="0" w:space="0" w:color="auto"/>
            <w:bottom w:val="none" w:sz="0" w:space="0" w:color="auto"/>
            <w:right w:val="none" w:sz="0" w:space="0" w:color="auto"/>
          </w:divBdr>
          <w:divsChild>
            <w:div w:id="42391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360961">
      <w:bodyDiv w:val="1"/>
      <w:marLeft w:val="0"/>
      <w:marRight w:val="0"/>
      <w:marTop w:val="0"/>
      <w:marBottom w:val="0"/>
      <w:divBdr>
        <w:top w:val="none" w:sz="0" w:space="0" w:color="auto"/>
        <w:left w:val="none" w:sz="0" w:space="0" w:color="auto"/>
        <w:bottom w:val="none" w:sz="0" w:space="0" w:color="auto"/>
        <w:right w:val="none" w:sz="0" w:space="0" w:color="auto"/>
      </w:divBdr>
      <w:divsChild>
        <w:div w:id="985743093">
          <w:marLeft w:val="0"/>
          <w:marRight w:val="0"/>
          <w:marTop w:val="0"/>
          <w:marBottom w:val="0"/>
          <w:divBdr>
            <w:top w:val="none" w:sz="0" w:space="0" w:color="auto"/>
            <w:left w:val="none" w:sz="0" w:space="0" w:color="auto"/>
            <w:bottom w:val="none" w:sz="0" w:space="0" w:color="auto"/>
            <w:right w:val="none" w:sz="0" w:space="0" w:color="auto"/>
          </w:divBdr>
          <w:divsChild>
            <w:div w:id="1603295186">
              <w:marLeft w:val="0"/>
              <w:marRight w:val="0"/>
              <w:marTop w:val="0"/>
              <w:marBottom w:val="0"/>
              <w:divBdr>
                <w:top w:val="none" w:sz="0" w:space="0" w:color="auto"/>
                <w:left w:val="none" w:sz="0" w:space="0" w:color="auto"/>
                <w:bottom w:val="none" w:sz="0" w:space="0" w:color="auto"/>
                <w:right w:val="none" w:sz="0" w:space="0" w:color="auto"/>
              </w:divBdr>
            </w:div>
          </w:divsChild>
        </w:div>
        <w:div w:id="1545144246">
          <w:marLeft w:val="0"/>
          <w:marRight w:val="0"/>
          <w:marTop w:val="0"/>
          <w:marBottom w:val="0"/>
          <w:divBdr>
            <w:top w:val="none" w:sz="0" w:space="0" w:color="auto"/>
            <w:left w:val="none" w:sz="0" w:space="0" w:color="auto"/>
            <w:bottom w:val="none" w:sz="0" w:space="0" w:color="auto"/>
            <w:right w:val="none" w:sz="0" w:space="0" w:color="auto"/>
          </w:divBdr>
          <w:divsChild>
            <w:div w:id="1840851019">
              <w:marLeft w:val="0"/>
              <w:marRight w:val="0"/>
              <w:marTop w:val="0"/>
              <w:marBottom w:val="0"/>
              <w:divBdr>
                <w:top w:val="none" w:sz="0" w:space="0" w:color="auto"/>
                <w:left w:val="none" w:sz="0" w:space="0" w:color="auto"/>
                <w:bottom w:val="none" w:sz="0" w:space="0" w:color="auto"/>
                <w:right w:val="none" w:sz="0" w:space="0" w:color="auto"/>
              </w:divBdr>
              <w:divsChild>
                <w:div w:id="1364285446">
                  <w:marLeft w:val="0"/>
                  <w:marRight w:val="0"/>
                  <w:marTop w:val="0"/>
                  <w:marBottom w:val="240"/>
                  <w:divBdr>
                    <w:top w:val="none" w:sz="0" w:space="0" w:color="auto"/>
                    <w:left w:val="none" w:sz="0" w:space="0" w:color="auto"/>
                    <w:bottom w:val="none" w:sz="0" w:space="0" w:color="auto"/>
                    <w:right w:val="none" w:sz="0" w:space="0" w:color="auto"/>
                  </w:divBdr>
                </w:div>
                <w:div w:id="1706518688">
                  <w:marLeft w:val="0"/>
                  <w:marRight w:val="0"/>
                  <w:marTop w:val="0"/>
                  <w:marBottom w:val="240"/>
                  <w:divBdr>
                    <w:top w:val="none" w:sz="0" w:space="0" w:color="auto"/>
                    <w:left w:val="none" w:sz="0" w:space="0" w:color="auto"/>
                    <w:bottom w:val="none" w:sz="0" w:space="0" w:color="auto"/>
                    <w:right w:val="none" w:sz="0" w:space="0" w:color="auto"/>
                  </w:divBdr>
                  <w:divsChild>
                    <w:div w:id="930310187">
                      <w:marLeft w:val="0"/>
                      <w:marRight w:val="0"/>
                      <w:marTop w:val="0"/>
                      <w:marBottom w:val="0"/>
                      <w:divBdr>
                        <w:top w:val="none" w:sz="0" w:space="0" w:color="auto"/>
                        <w:left w:val="none" w:sz="0" w:space="0" w:color="auto"/>
                        <w:bottom w:val="none" w:sz="0" w:space="0" w:color="auto"/>
                        <w:right w:val="none" w:sz="0" w:space="0" w:color="auto"/>
                      </w:divBdr>
                      <w:divsChild>
                        <w:div w:id="1783761682">
                          <w:marLeft w:val="0"/>
                          <w:marRight w:val="0"/>
                          <w:marTop w:val="0"/>
                          <w:marBottom w:val="180"/>
                          <w:divBdr>
                            <w:top w:val="none" w:sz="0" w:space="0" w:color="auto"/>
                            <w:left w:val="none" w:sz="0" w:space="0" w:color="auto"/>
                            <w:bottom w:val="none" w:sz="0" w:space="0" w:color="auto"/>
                            <w:right w:val="none" w:sz="0" w:space="0" w:color="auto"/>
                          </w:divBdr>
                          <w:divsChild>
                            <w:div w:id="1290429236">
                              <w:marLeft w:val="0"/>
                              <w:marRight w:val="0"/>
                              <w:marTop w:val="240"/>
                              <w:marBottom w:val="0"/>
                              <w:divBdr>
                                <w:top w:val="single" w:sz="6" w:space="12" w:color="E0E0E0"/>
                                <w:left w:val="none" w:sz="0" w:space="0" w:color="auto"/>
                                <w:bottom w:val="none" w:sz="0" w:space="0" w:color="auto"/>
                                <w:right w:val="none" w:sz="0" w:space="0" w:color="auto"/>
                              </w:divBdr>
                              <w:divsChild>
                                <w:div w:id="19216006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021245">
      <w:bodyDiv w:val="1"/>
      <w:marLeft w:val="0"/>
      <w:marRight w:val="0"/>
      <w:marTop w:val="0"/>
      <w:marBottom w:val="0"/>
      <w:divBdr>
        <w:top w:val="none" w:sz="0" w:space="0" w:color="auto"/>
        <w:left w:val="none" w:sz="0" w:space="0" w:color="auto"/>
        <w:bottom w:val="none" w:sz="0" w:space="0" w:color="auto"/>
        <w:right w:val="none" w:sz="0" w:space="0" w:color="auto"/>
      </w:divBdr>
      <w:divsChild>
        <w:div w:id="651760065">
          <w:marLeft w:val="0"/>
          <w:marRight w:val="0"/>
          <w:marTop w:val="0"/>
          <w:marBottom w:val="180"/>
          <w:divBdr>
            <w:top w:val="single" w:sz="18" w:space="6" w:color="666666"/>
            <w:left w:val="none" w:sz="0" w:space="0" w:color="auto"/>
            <w:bottom w:val="none" w:sz="0" w:space="0" w:color="auto"/>
            <w:right w:val="none" w:sz="0" w:space="0" w:color="auto"/>
          </w:divBdr>
          <w:divsChild>
            <w:div w:id="1060061369">
              <w:marLeft w:val="0"/>
              <w:marRight w:val="0"/>
              <w:marTop w:val="0"/>
              <w:marBottom w:val="0"/>
              <w:divBdr>
                <w:top w:val="none" w:sz="0" w:space="0" w:color="auto"/>
                <w:left w:val="none" w:sz="0" w:space="0" w:color="auto"/>
                <w:bottom w:val="none" w:sz="0" w:space="0" w:color="auto"/>
                <w:right w:val="none" w:sz="0" w:space="0" w:color="auto"/>
              </w:divBdr>
            </w:div>
          </w:divsChild>
        </w:div>
        <w:div w:id="1784763239">
          <w:marLeft w:val="0"/>
          <w:marRight w:val="0"/>
          <w:marTop w:val="0"/>
          <w:marBottom w:val="180"/>
          <w:divBdr>
            <w:top w:val="none" w:sz="0" w:space="0" w:color="auto"/>
            <w:left w:val="none" w:sz="0" w:space="0" w:color="auto"/>
            <w:bottom w:val="none" w:sz="0" w:space="0" w:color="auto"/>
            <w:right w:val="none" w:sz="0" w:space="0" w:color="auto"/>
          </w:divBdr>
          <w:divsChild>
            <w:div w:id="1213737833">
              <w:marLeft w:val="0"/>
              <w:marRight w:val="0"/>
              <w:marTop w:val="0"/>
              <w:marBottom w:val="0"/>
              <w:divBdr>
                <w:top w:val="none" w:sz="0" w:space="0" w:color="auto"/>
                <w:left w:val="none" w:sz="0" w:space="0" w:color="auto"/>
                <w:bottom w:val="none" w:sz="0" w:space="0" w:color="auto"/>
                <w:right w:val="none" w:sz="0" w:space="0" w:color="auto"/>
              </w:divBdr>
              <w:divsChild>
                <w:div w:id="78650995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58623073">
          <w:marLeft w:val="0"/>
          <w:marRight w:val="0"/>
          <w:marTop w:val="480"/>
          <w:marBottom w:val="0"/>
          <w:divBdr>
            <w:top w:val="none" w:sz="0" w:space="0" w:color="auto"/>
            <w:left w:val="none" w:sz="0" w:space="0" w:color="auto"/>
            <w:bottom w:val="none" w:sz="0" w:space="0" w:color="auto"/>
            <w:right w:val="none" w:sz="0" w:space="0" w:color="auto"/>
          </w:divBdr>
          <w:divsChild>
            <w:div w:id="1342245054">
              <w:marLeft w:val="0"/>
              <w:marRight w:val="0"/>
              <w:marTop w:val="0"/>
              <w:marBottom w:val="180"/>
              <w:divBdr>
                <w:top w:val="none" w:sz="0" w:space="0" w:color="auto"/>
                <w:left w:val="none" w:sz="0" w:space="0" w:color="auto"/>
                <w:bottom w:val="none" w:sz="0" w:space="0" w:color="auto"/>
                <w:right w:val="none" w:sz="0" w:space="0" w:color="auto"/>
              </w:divBdr>
              <w:divsChild>
                <w:div w:id="729573012">
                  <w:marLeft w:val="0"/>
                  <w:marRight w:val="0"/>
                  <w:marTop w:val="0"/>
                  <w:marBottom w:val="180"/>
                  <w:divBdr>
                    <w:top w:val="single" w:sz="12" w:space="6" w:color="CCCCCC"/>
                    <w:left w:val="none" w:sz="0" w:space="0" w:color="auto"/>
                    <w:bottom w:val="none" w:sz="0" w:space="0" w:color="auto"/>
                    <w:right w:val="none" w:sz="0" w:space="0" w:color="auto"/>
                  </w:divBdr>
                </w:div>
                <w:div w:id="1878813697">
                  <w:marLeft w:val="480"/>
                  <w:marRight w:val="0"/>
                  <w:marTop w:val="0"/>
                  <w:marBottom w:val="180"/>
                  <w:divBdr>
                    <w:top w:val="none" w:sz="0" w:space="0" w:color="auto"/>
                    <w:left w:val="none" w:sz="0" w:space="0" w:color="auto"/>
                    <w:bottom w:val="none" w:sz="0" w:space="0" w:color="auto"/>
                    <w:right w:val="none" w:sz="0" w:space="0" w:color="auto"/>
                  </w:divBdr>
                </w:div>
                <w:div w:id="519467784">
                  <w:marLeft w:val="480"/>
                  <w:marRight w:val="0"/>
                  <w:marTop w:val="0"/>
                  <w:marBottom w:val="180"/>
                  <w:divBdr>
                    <w:top w:val="none" w:sz="0" w:space="0" w:color="auto"/>
                    <w:left w:val="none" w:sz="0" w:space="0" w:color="auto"/>
                    <w:bottom w:val="none" w:sz="0" w:space="0" w:color="auto"/>
                    <w:right w:val="none" w:sz="0" w:space="0" w:color="auto"/>
                  </w:divBdr>
                  <w:divsChild>
                    <w:div w:id="2118402413">
                      <w:marLeft w:val="0"/>
                      <w:marRight w:val="0"/>
                      <w:marTop w:val="0"/>
                      <w:marBottom w:val="0"/>
                      <w:divBdr>
                        <w:top w:val="none" w:sz="0" w:space="0" w:color="auto"/>
                        <w:left w:val="none" w:sz="0" w:space="0" w:color="auto"/>
                        <w:bottom w:val="none" w:sz="0" w:space="0" w:color="auto"/>
                        <w:right w:val="none" w:sz="0" w:space="0" w:color="auto"/>
                      </w:divBdr>
                    </w:div>
                  </w:divsChild>
                </w:div>
                <w:div w:id="1948542534">
                  <w:marLeft w:val="480"/>
                  <w:marRight w:val="0"/>
                  <w:marTop w:val="0"/>
                  <w:marBottom w:val="180"/>
                  <w:divBdr>
                    <w:top w:val="none" w:sz="0" w:space="0" w:color="auto"/>
                    <w:left w:val="none" w:sz="0" w:space="0" w:color="auto"/>
                    <w:bottom w:val="none" w:sz="0" w:space="0" w:color="auto"/>
                    <w:right w:val="none" w:sz="0" w:space="0" w:color="auto"/>
                  </w:divBdr>
                  <w:divsChild>
                    <w:div w:id="560215303">
                      <w:marLeft w:val="0"/>
                      <w:marRight w:val="0"/>
                      <w:marTop w:val="0"/>
                      <w:marBottom w:val="180"/>
                      <w:divBdr>
                        <w:top w:val="none" w:sz="0" w:space="0" w:color="auto"/>
                        <w:left w:val="none" w:sz="0" w:space="0" w:color="auto"/>
                        <w:bottom w:val="none" w:sz="0" w:space="0" w:color="auto"/>
                        <w:right w:val="none" w:sz="0" w:space="0" w:color="auto"/>
                      </w:divBdr>
                    </w:div>
                  </w:divsChild>
                </w:div>
                <w:div w:id="2006393734">
                  <w:marLeft w:val="480"/>
                  <w:marRight w:val="0"/>
                  <w:marTop w:val="0"/>
                  <w:marBottom w:val="0"/>
                  <w:divBdr>
                    <w:top w:val="none" w:sz="0" w:space="0" w:color="auto"/>
                    <w:left w:val="none" w:sz="0" w:space="0" w:color="auto"/>
                    <w:bottom w:val="none" w:sz="0" w:space="0" w:color="auto"/>
                    <w:right w:val="none" w:sz="0" w:space="0" w:color="auto"/>
                  </w:divBdr>
                  <w:divsChild>
                    <w:div w:id="11087433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50874970">
      <w:bodyDiv w:val="1"/>
      <w:marLeft w:val="0"/>
      <w:marRight w:val="0"/>
      <w:marTop w:val="0"/>
      <w:marBottom w:val="0"/>
      <w:divBdr>
        <w:top w:val="none" w:sz="0" w:space="0" w:color="auto"/>
        <w:left w:val="none" w:sz="0" w:space="0" w:color="auto"/>
        <w:bottom w:val="none" w:sz="0" w:space="0" w:color="auto"/>
        <w:right w:val="none" w:sz="0" w:space="0" w:color="auto"/>
      </w:divBdr>
      <w:divsChild>
        <w:div w:id="1657687908">
          <w:marLeft w:val="0"/>
          <w:marRight w:val="0"/>
          <w:marTop w:val="0"/>
          <w:marBottom w:val="180"/>
          <w:divBdr>
            <w:top w:val="single" w:sz="12" w:space="6" w:color="CCCCCC"/>
            <w:left w:val="none" w:sz="0" w:space="0" w:color="auto"/>
            <w:bottom w:val="none" w:sz="0" w:space="0" w:color="auto"/>
            <w:right w:val="none" w:sz="0" w:space="0" w:color="auto"/>
          </w:divBdr>
        </w:div>
        <w:div w:id="493111103">
          <w:marLeft w:val="480"/>
          <w:marRight w:val="0"/>
          <w:marTop w:val="0"/>
          <w:marBottom w:val="180"/>
          <w:divBdr>
            <w:top w:val="none" w:sz="0" w:space="0" w:color="auto"/>
            <w:left w:val="none" w:sz="0" w:space="0" w:color="auto"/>
            <w:bottom w:val="none" w:sz="0" w:space="0" w:color="auto"/>
            <w:right w:val="none" w:sz="0" w:space="0" w:color="auto"/>
          </w:divBdr>
        </w:div>
        <w:div w:id="1972663437">
          <w:marLeft w:val="480"/>
          <w:marRight w:val="0"/>
          <w:marTop w:val="0"/>
          <w:marBottom w:val="180"/>
          <w:divBdr>
            <w:top w:val="none" w:sz="0" w:space="0" w:color="auto"/>
            <w:left w:val="none" w:sz="0" w:space="0" w:color="auto"/>
            <w:bottom w:val="none" w:sz="0" w:space="0" w:color="auto"/>
            <w:right w:val="none" w:sz="0" w:space="0" w:color="auto"/>
          </w:divBdr>
          <w:divsChild>
            <w:div w:id="1437603361">
              <w:marLeft w:val="0"/>
              <w:marRight w:val="0"/>
              <w:marTop w:val="0"/>
              <w:marBottom w:val="0"/>
              <w:divBdr>
                <w:top w:val="none" w:sz="0" w:space="0" w:color="auto"/>
                <w:left w:val="none" w:sz="0" w:space="0" w:color="auto"/>
                <w:bottom w:val="none" w:sz="0" w:space="0" w:color="auto"/>
                <w:right w:val="none" w:sz="0" w:space="0" w:color="auto"/>
              </w:divBdr>
            </w:div>
          </w:divsChild>
        </w:div>
        <w:div w:id="1183712021">
          <w:marLeft w:val="480"/>
          <w:marRight w:val="0"/>
          <w:marTop w:val="0"/>
          <w:marBottom w:val="180"/>
          <w:divBdr>
            <w:top w:val="none" w:sz="0" w:space="0" w:color="auto"/>
            <w:left w:val="none" w:sz="0" w:space="0" w:color="auto"/>
            <w:bottom w:val="none" w:sz="0" w:space="0" w:color="auto"/>
            <w:right w:val="none" w:sz="0" w:space="0" w:color="auto"/>
          </w:divBdr>
          <w:divsChild>
            <w:div w:id="1733263251">
              <w:marLeft w:val="0"/>
              <w:marRight w:val="0"/>
              <w:marTop w:val="0"/>
              <w:marBottom w:val="180"/>
              <w:divBdr>
                <w:top w:val="none" w:sz="0" w:space="0" w:color="auto"/>
                <w:left w:val="none" w:sz="0" w:space="0" w:color="auto"/>
                <w:bottom w:val="none" w:sz="0" w:space="0" w:color="auto"/>
                <w:right w:val="none" w:sz="0" w:space="0" w:color="auto"/>
              </w:divBdr>
            </w:div>
          </w:divsChild>
        </w:div>
        <w:div w:id="2081948187">
          <w:marLeft w:val="480"/>
          <w:marRight w:val="0"/>
          <w:marTop w:val="0"/>
          <w:marBottom w:val="0"/>
          <w:divBdr>
            <w:top w:val="none" w:sz="0" w:space="0" w:color="auto"/>
            <w:left w:val="none" w:sz="0" w:space="0" w:color="auto"/>
            <w:bottom w:val="none" w:sz="0" w:space="0" w:color="auto"/>
            <w:right w:val="none" w:sz="0" w:space="0" w:color="auto"/>
          </w:divBdr>
          <w:divsChild>
            <w:div w:id="9807690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69880969">
      <w:bodyDiv w:val="1"/>
      <w:marLeft w:val="0"/>
      <w:marRight w:val="0"/>
      <w:marTop w:val="0"/>
      <w:marBottom w:val="0"/>
      <w:divBdr>
        <w:top w:val="none" w:sz="0" w:space="0" w:color="auto"/>
        <w:left w:val="none" w:sz="0" w:space="0" w:color="auto"/>
        <w:bottom w:val="none" w:sz="0" w:space="0" w:color="auto"/>
        <w:right w:val="none" w:sz="0" w:space="0" w:color="auto"/>
      </w:divBdr>
      <w:divsChild>
        <w:div w:id="2078935894">
          <w:marLeft w:val="0"/>
          <w:marRight w:val="0"/>
          <w:marTop w:val="0"/>
          <w:marBottom w:val="180"/>
          <w:divBdr>
            <w:top w:val="single" w:sz="12" w:space="6" w:color="CCCCCC"/>
            <w:left w:val="none" w:sz="0" w:space="0" w:color="auto"/>
            <w:bottom w:val="none" w:sz="0" w:space="0" w:color="auto"/>
            <w:right w:val="none" w:sz="0" w:space="0" w:color="auto"/>
          </w:divBdr>
        </w:div>
        <w:div w:id="1933901969">
          <w:marLeft w:val="480"/>
          <w:marRight w:val="0"/>
          <w:marTop w:val="0"/>
          <w:marBottom w:val="180"/>
          <w:divBdr>
            <w:top w:val="none" w:sz="0" w:space="0" w:color="auto"/>
            <w:left w:val="none" w:sz="0" w:space="0" w:color="auto"/>
            <w:bottom w:val="none" w:sz="0" w:space="0" w:color="auto"/>
            <w:right w:val="none" w:sz="0" w:space="0" w:color="auto"/>
          </w:divBdr>
        </w:div>
        <w:div w:id="1365211612">
          <w:marLeft w:val="480"/>
          <w:marRight w:val="0"/>
          <w:marTop w:val="0"/>
          <w:marBottom w:val="180"/>
          <w:divBdr>
            <w:top w:val="none" w:sz="0" w:space="0" w:color="auto"/>
            <w:left w:val="none" w:sz="0" w:space="0" w:color="auto"/>
            <w:bottom w:val="none" w:sz="0" w:space="0" w:color="auto"/>
            <w:right w:val="none" w:sz="0" w:space="0" w:color="auto"/>
          </w:divBdr>
          <w:divsChild>
            <w:div w:id="1311013025">
              <w:marLeft w:val="0"/>
              <w:marRight w:val="0"/>
              <w:marTop w:val="0"/>
              <w:marBottom w:val="0"/>
              <w:divBdr>
                <w:top w:val="none" w:sz="0" w:space="0" w:color="auto"/>
                <w:left w:val="none" w:sz="0" w:space="0" w:color="auto"/>
                <w:bottom w:val="none" w:sz="0" w:space="0" w:color="auto"/>
                <w:right w:val="none" w:sz="0" w:space="0" w:color="auto"/>
              </w:divBdr>
            </w:div>
          </w:divsChild>
        </w:div>
        <w:div w:id="1932540471">
          <w:marLeft w:val="480"/>
          <w:marRight w:val="0"/>
          <w:marTop w:val="0"/>
          <w:marBottom w:val="180"/>
          <w:divBdr>
            <w:top w:val="none" w:sz="0" w:space="0" w:color="auto"/>
            <w:left w:val="none" w:sz="0" w:space="0" w:color="auto"/>
            <w:bottom w:val="none" w:sz="0" w:space="0" w:color="auto"/>
            <w:right w:val="none" w:sz="0" w:space="0" w:color="auto"/>
          </w:divBdr>
          <w:divsChild>
            <w:div w:id="627971023">
              <w:marLeft w:val="0"/>
              <w:marRight w:val="0"/>
              <w:marTop w:val="0"/>
              <w:marBottom w:val="180"/>
              <w:divBdr>
                <w:top w:val="none" w:sz="0" w:space="0" w:color="auto"/>
                <w:left w:val="none" w:sz="0" w:space="0" w:color="auto"/>
                <w:bottom w:val="none" w:sz="0" w:space="0" w:color="auto"/>
                <w:right w:val="none" w:sz="0" w:space="0" w:color="auto"/>
              </w:divBdr>
            </w:div>
          </w:divsChild>
        </w:div>
        <w:div w:id="99034234">
          <w:marLeft w:val="480"/>
          <w:marRight w:val="0"/>
          <w:marTop w:val="0"/>
          <w:marBottom w:val="0"/>
          <w:divBdr>
            <w:top w:val="none" w:sz="0" w:space="0" w:color="auto"/>
            <w:left w:val="none" w:sz="0" w:space="0" w:color="auto"/>
            <w:bottom w:val="none" w:sz="0" w:space="0" w:color="auto"/>
            <w:right w:val="none" w:sz="0" w:space="0" w:color="auto"/>
          </w:divBdr>
          <w:divsChild>
            <w:div w:id="1929118123">
              <w:marLeft w:val="0"/>
              <w:marRight w:val="0"/>
              <w:marTop w:val="0"/>
              <w:marBottom w:val="180"/>
              <w:divBdr>
                <w:top w:val="none" w:sz="0" w:space="0" w:color="auto"/>
                <w:left w:val="none" w:sz="0" w:space="0" w:color="auto"/>
                <w:bottom w:val="none" w:sz="0" w:space="0" w:color="auto"/>
                <w:right w:val="none" w:sz="0" w:space="0" w:color="auto"/>
              </w:divBdr>
            </w:div>
            <w:div w:id="1543665823">
              <w:marLeft w:val="0"/>
              <w:marRight w:val="0"/>
              <w:marTop w:val="0"/>
              <w:marBottom w:val="180"/>
              <w:divBdr>
                <w:top w:val="single" w:sz="6" w:space="6" w:color="AAAAAA"/>
                <w:left w:val="single" w:sz="6" w:space="6" w:color="AAAAAA"/>
                <w:bottom w:val="single" w:sz="6" w:space="6" w:color="AAAAAA"/>
                <w:right w:val="single" w:sz="6" w:space="6" w:color="AAAAAA"/>
              </w:divBdr>
              <w:divsChild>
                <w:div w:id="1509372073">
                  <w:marLeft w:val="0"/>
                  <w:marRight w:val="0"/>
                  <w:marTop w:val="0"/>
                  <w:marBottom w:val="0"/>
                  <w:divBdr>
                    <w:top w:val="none" w:sz="0" w:space="0" w:color="auto"/>
                    <w:left w:val="none" w:sz="0" w:space="0" w:color="auto"/>
                    <w:bottom w:val="none" w:sz="0" w:space="0" w:color="auto"/>
                    <w:right w:val="none" w:sz="0" w:space="0" w:color="auto"/>
                  </w:divBdr>
                  <w:divsChild>
                    <w:div w:id="163067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290322">
      <w:bodyDiv w:val="1"/>
      <w:marLeft w:val="0"/>
      <w:marRight w:val="0"/>
      <w:marTop w:val="0"/>
      <w:marBottom w:val="0"/>
      <w:divBdr>
        <w:top w:val="none" w:sz="0" w:space="0" w:color="auto"/>
        <w:left w:val="none" w:sz="0" w:space="0" w:color="auto"/>
        <w:bottom w:val="none" w:sz="0" w:space="0" w:color="auto"/>
        <w:right w:val="none" w:sz="0" w:space="0" w:color="auto"/>
      </w:divBdr>
      <w:divsChild>
        <w:div w:id="1090196373">
          <w:marLeft w:val="0"/>
          <w:marRight w:val="0"/>
          <w:marTop w:val="0"/>
          <w:marBottom w:val="180"/>
          <w:divBdr>
            <w:top w:val="single" w:sz="12" w:space="6" w:color="CCCCCC"/>
            <w:left w:val="none" w:sz="0" w:space="0" w:color="auto"/>
            <w:bottom w:val="none" w:sz="0" w:space="0" w:color="auto"/>
            <w:right w:val="none" w:sz="0" w:space="0" w:color="auto"/>
          </w:divBdr>
        </w:div>
        <w:div w:id="1021317794">
          <w:marLeft w:val="480"/>
          <w:marRight w:val="0"/>
          <w:marTop w:val="0"/>
          <w:marBottom w:val="180"/>
          <w:divBdr>
            <w:top w:val="none" w:sz="0" w:space="0" w:color="auto"/>
            <w:left w:val="none" w:sz="0" w:space="0" w:color="auto"/>
            <w:bottom w:val="none" w:sz="0" w:space="0" w:color="auto"/>
            <w:right w:val="none" w:sz="0" w:space="0" w:color="auto"/>
          </w:divBdr>
        </w:div>
        <w:div w:id="876160158">
          <w:marLeft w:val="480"/>
          <w:marRight w:val="0"/>
          <w:marTop w:val="0"/>
          <w:marBottom w:val="180"/>
          <w:divBdr>
            <w:top w:val="none" w:sz="0" w:space="0" w:color="auto"/>
            <w:left w:val="none" w:sz="0" w:space="0" w:color="auto"/>
            <w:bottom w:val="none" w:sz="0" w:space="0" w:color="auto"/>
            <w:right w:val="none" w:sz="0" w:space="0" w:color="auto"/>
          </w:divBdr>
          <w:divsChild>
            <w:div w:id="128353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91666">
      <w:bodyDiv w:val="1"/>
      <w:marLeft w:val="0"/>
      <w:marRight w:val="0"/>
      <w:marTop w:val="0"/>
      <w:marBottom w:val="0"/>
      <w:divBdr>
        <w:top w:val="none" w:sz="0" w:space="0" w:color="auto"/>
        <w:left w:val="none" w:sz="0" w:space="0" w:color="auto"/>
        <w:bottom w:val="none" w:sz="0" w:space="0" w:color="auto"/>
        <w:right w:val="none" w:sz="0" w:space="0" w:color="auto"/>
      </w:divBdr>
      <w:divsChild>
        <w:div w:id="1373767616">
          <w:marLeft w:val="0"/>
          <w:marRight w:val="0"/>
          <w:marTop w:val="0"/>
          <w:marBottom w:val="180"/>
          <w:divBdr>
            <w:top w:val="single" w:sz="18" w:space="6" w:color="666666"/>
            <w:left w:val="none" w:sz="0" w:space="0" w:color="auto"/>
            <w:bottom w:val="none" w:sz="0" w:space="0" w:color="auto"/>
            <w:right w:val="none" w:sz="0" w:space="0" w:color="auto"/>
          </w:divBdr>
          <w:divsChild>
            <w:div w:id="476650470">
              <w:marLeft w:val="0"/>
              <w:marRight w:val="0"/>
              <w:marTop w:val="0"/>
              <w:marBottom w:val="0"/>
              <w:divBdr>
                <w:top w:val="none" w:sz="0" w:space="0" w:color="auto"/>
                <w:left w:val="none" w:sz="0" w:space="0" w:color="auto"/>
                <w:bottom w:val="none" w:sz="0" w:space="0" w:color="auto"/>
                <w:right w:val="none" w:sz="0" w:space="0" w:color="auto"/>
              </w:divBdr>
            </w:div>
          </w:divsChild>
        </w:div>
        <w:div w:id="786195652">
          <w:marLeft w:val="0"/>
          <w:marRight w:val="0"/>
          <w:marTop w:val="0"/>
          <w:marBottom w:val="180"/>
          <w:divBdr>
            <w:top w:val="none" w:sz="0" w:space="0" w:color="auto"/>
            <w:left w:val="none" w:sz="0" w:space="0" w:color="auto"/>
            <w:bottom w:val="none" w:sz="0" w:space="0" w:color="auto"/>
            <w:right w:val="none" w:sz="0" w:space="0" w:color="auto"/>
          </w:divBdr>
          <w:divsChild>
            <w:div w:id="339237058">
              <w:marLeft w:val="0"/>
              <w:marRight w:val="0"/>
              <w:marTop w:val="0"/>
              <w:marBottom w:val="0"/>
              <w:divBdr>
                <w:top w:val="none" w:sz="0" w:space="0" w:color="auto"/>
                <w:left w:val="none" w:sz="0" w:space="0" w:color="auto"/>
                <w:bottom w:val="none" w:sz="0" w:space="0" w:color="auto"/>
                <w:right w:val="none" w:sz="0" w:space="0" w:color="auto"/>
              </w:divBdr>
              <w:divsChild>
                <w:div w:id="15558951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13675071">
      <w:bodyDiv w:val="1"/>
      <w:marLeft w:val="0"/>
      <w:marRight w:val="0"/>
      <w:marTop w:val="0"/>
      <w:marBottom w:val="0"/>
      <w:divBdr>
        <w:top w:val="none" w:sz="0" w:space="0" w:color="auto"/>
        <w:left w:val="none" w:sz="0" w:space="0" w:color="auto"/>
        <w:bottom w:val="none" w:sz="0" w:space="0" w:color="auto"/>
        <w:right w:val="none" w:sz="0" w:space="0" w:color="auto"/>
      </w:divBdr>
    </w:div>
    <w:div w:id="1848714748">
      <w:bodyDiv w:val="1"/>
      <w:marLeft w:val="0"/>
      <w:marRight w:val="0"/>
      <w:marTop w:val="0"/>
      <w:marBottom w:val="0"/>
      <w:divBdr>
        <w:top w:val="none" w:sz="0" w:space="0" w:color="auto"/>
        <w:left w:val="none" w:sz="0" w:space="0" w:color="auto"/>
        <w:bottom w:val="none" w:sz="0" w:space="0" w:color="auto"/>
        <w:right w:val="none" w:sz="0" w:space="0" w:color="auto"/>
      </w:divBdr>
      <w:divsChild>
        <w:div w:id="1504709724">
          <w:marLeft w:val="0"/>
          <w:marRight w:val="0"/>
          <w:marTop w:val="0"/>
          <w:marBottom w:val="180"/>
          <w:divBdr>
            <w:top w:val="none" w:sz="0" w:space="0" w:color="auto"/>
            <w:left w:val="none" w:sz="0" w:space="0" w:color="auto"/>
            <w:bottom w:val="none" w:sz="0" w:space="0" w:color="auto"/>
            <w:right w:val="none" w:sz="0" w:space="0" w:color="auto"/>
          </w:divBdr>
          <w:divsChild>
            <w:div w:id="809631931">
              <w:marLeft w:val="0"/>
              <w:marRight w:val="0"/>
              <w:marTop w:val="0"/>
              <w:marBottom w:val="180"/>
              <w:divBdr>
                <w:top w:val="single" w:sz="12" w:space="6" w:color="CCCCCC"/>
                <w:left w:val="none" w:sz="0" w:space="0" w:color="auto"/>
                <w:bottom w:val="none" w:sz="0" w:space="0" w:color="auto"/>
                <w:right w:val="none" w:sz="0" w:space="0" w:color="auto"/>
              </w:divBdr>
            </w:div>
            <w:div w:id="808865838">
              <w:marLeft w:val="480"/>
              <w:marRight w:val="0"/>
              <w:marTop w:val="0"/>
              <w:marBottom w:val="180"/>
              <w:divBdr>
                <w:top w:val="none" w:sz="0" w:space="0" w:color="auto"/>
                <w:left w:val="none" w:sz="0" w:space="0" w:color="auto"/>
                <w:bottom w:val="none" w:sz="0" w:space="0" w:color="auto"/>
                <w:right w:val="none" w:sz="0" w:space="0" w:color="auto"/>
              </w:divBdr>
              <w:divsChild>
                <w:div w:id="1780710">
                  <w:marLeft w:val="0"/>
                  <w:marRight w:val="0"/>
                  <w:marTop w:val="0"/>
                  <w:marBottom w:val="0"/>
                  <w:divBdr>
                    <w:top w:val="none" w:sz="0" w:space="0" w:color="auto"/>
                    <w:left w:val="none" w:sz="0" w:space="0" w:color="auto"/>
                    <w:bottom w:val="none" w:sz="0" w:space="0" w:color="auto"/>
                    <w:right w:val="none" w:sz="0" w:space="0" w:color="auto"/>
                  </w:divBdr>
                </w:div>
              </w:divsChild>
            </w:div>
            <w:div w:id="162015611">
              <w:marLeft w:val="480"/>
              <w:marRight w:val="0"/>
              <w:marTop w:val="0"/>
              <w:marBottom w:val="0"/>
              <w:divBdr>
                <w:top w:val="none" w:sz="0" w:space="0" w:color="auto"/>
                <w:left w:val="none" w:sz="0" w:space="0" w:color="auto"/>
                <w:bottom w:val="none" w:sz="0" w:space="0" w:color="auto"/>
                <w:right w:val="none" w:sz="0" w:space="0" w:color="auto"/>
              </w:divBdr>
              <w:divsChild>
                <w:div w:id="653414007">
                  <w:marLeft w:val="0"/>
                  <w:marRight w:val="0"/>
                  <w:marTop w:val="0"/>
                  <w:marBottom w:val="180"/>
                  <w:divBdr>
                    <w:top w:val="none" w:sz="0" w:space="0" w:color="auto"/>
                    <w:left w:val="none" w:sz="0" w:space="0" w:color="auto"/>
                    <w:bottom w:val="none" w:sz="0" w:space="0" w:color="auto"/>
                    <w:right w:val="none" w:sz="0" w:space="0" w:color="auto"/>
                  </w:divBdr>
                </w:div>
                <w:div w:id="399669236">
                  <w:marLeft w:val="0"/>
                  <w:marRight w:val="0"/>
                  <w:marTop w:val="0"/>
                  <w:marBottom w:val="180"/>
                  <w:divBdr>
                    <w:top w:val="single" w:sz="6" w:space="6" w:color="AAAAAA"/>
                    <w:left w:val="single" w:sz="6" w:space="6" w:color="AAAAAA"/>
                    <w:bottom w:val="single" w:sz="6" w:space="6" w:color="AAAAAA"/>
                    <w:right w:val="single" w:sz="6" w:space="6" w:color="AAAAAA"/>
                  </w:divBdr>
                  <w:divsChild>
                    <w:div w:id="945427258">
                      <w:marLeft w:val="0"/>
                      <w:marRight w:val="0"/>
                      <w:marTop w:val="0"/>
                      <w:marBottom w:val="0"/>
                      <w:divBdr>
                        <w:top w:val="none" w:sz="0" w:space="0" w:color="auto"/>
                        <w:left w:val="none" w:sz="0" w:space="0" w:color="auto"/>
                        <w:bottom w:val="none" w:sz="0" w:space="0" w:color="auto"/>
                        <w:right w:val="none" w:sz="0" w:space="0" w:color="auto"/>
                      </w:divBdr>
                      <w:divsChild>
                        <w:div w:id="212657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542169">
          <w:marLeft w:val="0"/>
          <w:marRight w:val="0"/>
          <w:marTop w:val="0"/>
          <w:marBottom w:val="180"/>
          <w:divBdr>
            <w:top w:val="none" w:sz="0" w:space="0" w:color="auto"/>
            <w:left w:val="none" w:sz="0" w:space="0" w:color="auto"/>
            <w:bottom w:val="none" w:sz="0" w:space="0" w:color="auto"/>
            <w:right w:val="none" w:sz="0" w:space="0" w:color="auto"/>
          </w:divBdr>
          <w:divsChild>
            <w:div w:id="556860292">
              <w:marLeft w:val="0"/>
              <w:marRight w:val="0"/>
              <w:marTop w:val="0"/>
              <w:marBottom w:val="180"/>
              <w:divBdr>
                <w:top w:val="single" w:sz="12" w:space="6" w:color="CCCCCC"/>
                <w:left w:val="none" w:sz="0" w:space="0" w:color="auto"/>
                <w:bottom w:val="none" w:sz="0" w:space="0" w:color="auto"/>
                <w:right w:val="none" w:sz="0" w:space="0" w:color="auto"/>
              </w:divBdr>
            </w:div>
            <w:div w:id="499470100">
              <w:marLeft w:val="480"/>
              <w:marRight w:val="0"/>
              <w:marTop w:val="0"/>
              <w:marBottom w:val="180"/>
              <w:divBdr>
                <w:top w:val="none" w:sz="0" w:space="0" w:color="auto"/>
                <w:left w:val="none" w:sz="0" w:space="0" w:color="auto"/>
                <w:bottom w:val="none" w:sz="0" w:space="0" w:color="auto"/>
                <w:right w:val="none" w:sz="0" w:space="0" w:color="auto"/>
              </w:divBdr>
              <w:divsChild>
                <w:div w:id="1965503566">
                  <w:marLeft w:val="0"/>
                  <w:marRight w:val="0"/>
                  <w:marTop w:val="0"/>
                  <w:marBottom w:val="0"/>
                  <w:divBdr>
                    <w:top w:val="none" w:sz="0" w:space="0" w:color="auto"/>
                    <w:left w:val="none" w:sz="0" w:space="0" w:color="auto"/>
                    <w:bottom w:val="none" w:sz="0" w:space="0" w:color="auto"/>
                    <w:right w:val="none" w:sz="0" w:space="0" w:color="auto"/>
                  </w:divBdr>
                </w:div>
              </w:divsChild>
            </w:div>
            <w:div w:id="307592006">
              <w:marLeft w:val="480"/>
              <w:marRight w:val="0"/>
              <w:marTop w:val="0"/>
              <w:marBottom w:val="0"/>
              <w:divBdr>
                <w:top w:val="none" w:sz="0" w:space="0" w:color="auto"/>
                <w:left w:val="none" w:sz="0" w:space="0" w:color="auto"/>
                <w:bottom w:val="none" w:sz="0" w:space="0" w:color="auto"/>
                <w:right w:val="none" w:sz="0" w:space="0" w:color="auto"/>
              </w:divBdr>
              <w:divsChild>
                <w:div w:id="1243293946">
                  <w:marLeft w:val="0"/>
                  <w:marRight w:val="0"/>
                  <w:marTop w:val="0"/>
                  <w:marBottom w:val="180"/>
                  <w:divBdr>
                    <w:top w:val="none" w:sz="0" w:space="0" w:color="auto"/>
                    <w:left w:val="none" w:sz="0" w:space="0" w:color="auto"/>
                    <w:bottom w:val="none" w:sz="0" w:space="0" w:color="auto"/>
                    <w:right w:val="none" w:sz="0" w:space="0" w:color="auto"/>
                  </w:divBdr>
                </w:div>
                <w:div w:id="1155297562">
                  <w:marLeft w:val="0"/>
                  <w:marRight w:val="0"/>
                  <w:marTop w:val="0"/>
                  <w:marBottom w:val="180"/>
                  <w:divBdr>
                    <w:top w:val="single" w:sz="6" w:space="6" w:color="AAAAAA"/>
                    <w:left w:val="single" w:sz="6" w:space="6" w:color="AAAAAA"/>
                    <w:bottom w:val="single" w:sz="6" w:space="6" w:color="AAAAAA"/>
                    <w:right w:val="single" w:sz="6" w:space="6" w:color="AAAAAA"/>
                  </w:divBdr>
                  <w:divsChild>
                    <w:div w:id="1953315225">
                      <w:marLeft w:val="0"/>
                      <w:marRight w:val="0"/>
                      <w:marTop w:val="0"/>
                      <w:marBottom w:val="0"/>
                      <w:divBdr>
                        <w:top w:val="none" w:sz="0" w:space="0" w:color="auto"/>
                        <w:left w:val="none" w:sz="0" w:space="0" w:color="auto"/>
                        <w:bottom w:val="none" w:sz="0" w:space="0" w:color="auto"/>
                        <w:right w:val="none" w:sz="0" w:space="0" w:color="auto"/>
                      </w:divBdr>
                      <w:divsChild>
                        <w:div w:id="16649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468714">
          <w:marLeft w:val="0"/>
          <w:marRight w:val="0"/>
          <w:marTop w:val="0"/>
          <w:marBottom w:val="0"/>
          <w:divBdr>
            <w:top w:val="none" w:sz="0" w:space="0" w:color="auto"/>
            <w:left w:val="none" w:sz="0" w:space="0" w:color="auto"/>
            <w:bottom w:val="none" w:sz="0" w:space="0" w:color="auto"/>
            <w:right w:val="none" w:sz="0" w:space="0" w:color="auto"/>
          </w:divBdr>
          <w:divsChild>
            <w:div w:id="1160199286">
              <w:marLeft w:val="0"/>
              <w:marRight w:val="0"/>
              <w:marTop w:val="0"/>
              <w:marBottom w:val="180"/>
              <w:divBdr>
                <w:top w:val="single" w:sz="12" w:space="6" w:color="CCCCCC"/>
                <w:left w:val="none" w:sz="0" w:space="0" w:color="auto"/>
                <w:bottom w:val="none" w:sz="0" w:space="0" w:color="auto"/>
                <w:right w:val="none" w:sz="0" w:space="0" w:color="auto"/>
              </w:divBdr>
            </w:div>
            <w:div w:id="927231536">
              <w:marLeft w:val="480"/>
              <w:marRight w:val="0"/>
              <w:marTop w:val="0"/>
              <w:marBottom w:val="180"/>
              <w:divBdr>
                <w:top w:val="none" w:sz="0" w:space="0" w:color="auto"/>
                <w:left w:val="none" w:sz="0" w:space="0" w:color="auto"/>
                <w:bottom w:val="none" w:sz="0" w:space="0" w:color="auto"/>
                <w:right w:val="none" w:sz="0" w:space="0" w:color="auto"/>
              </w:divBdr>
              <w:divsChild>
                <w:div w:id="184177781">
                  <w:marLeft w:val="0"/>
                  <w:marRight w:val="0"/>
                  <w:marTop w:val="0"/>
                  <w:marBottom w:val="0"/>
                  <w:divBdr>
                    <w:top w:val="none" w:sz="0" w:space="0" w:color="auto"/>
                    <w:left w:val="none" w:sz="0" w:space="0" w:color="auto"/>
                    <w:bottom w:val="none" w:sz="0" w:space="0" w:color="auto"/>
                    <w:right w:val="none" w:sz="0" w:space="0" w:color="auto"/>
                  </w:divBdr>
                </w:div>
              </w:divsChild>
            </w:div>
            <w:div w:id="919943940">
              <w:marLeft w:val="480"/>
              <w:marRight w:val="0"/>
              <w:marTop w:val="0"/>
              <w:marBottom w:val="0"/>
              <w:divBdr>
                <w:top w:val="none" w:sz="0" w:space="0" w:color="auto"/>
                <w:left w:val="none" w:sz="0" w:space="0" w:color="auto"/>
                <w:bottom w:val="none" w:sz="0" w:space="0" w:color="auto"/>
                <w:right w:val="none" w:sz="0" w:space="0" w:color="auto"/>
              </w:divBdr>
              <w:divsChild>
                <w:div w:id="1363554711">
                  <w:marLeft w:val="0"/>
                  <w:marRight w:val="0"/>
                  <w:marTop w:val="0"/>
                  <w:marBottom w:val="180"/>
                  <w:divBdr>
                    <w:top w:val="none" w:sz="0" w:space="0" w:color="auto"/>
                    <w:left w:val="none" w:sz="0" w:space="0" w:color="auto"/>
                    <w:bottom w:val="none" w:sz="0" w:space="0" w:color="auto"/>
                    <w:right w:val="none" w:sz="0" w:space="0" w:color="auto"/>
                  </w:divBdr>
                </w:div>
                <w:div w:id="1338115724">
                  <w:marLeft w:val="0"/>
                  <w:marRight w:val="0"/>
                  <w:marTop w:val="0"/>
                  <w:marBottom w:val="180"/>
                  <w:divBdr>
                    <w:top w:val="single" w:sz="6" w:space="6" w:color="AAAAAA"/>
                    <w:left w:val="single" w:sz="6" w:space="6" w:color="AAAAAA"/>
                    <w:bottom w:val="single" w:sz="6" w:space="6" w:color="AAAAAA"/>
                    <w:right w:val="single" w:sz="6" w:space="6" w:color="AAAAAA"/>
                  </w:divBdr>
                  <w:divsChild>
                    <w:div w:id="845749702">
                      <w:marLeft w:val="0"/>
                      <w:marRight w:val="0"/>
                      <w:marTop w:val="0"/>
                      <w:marBottom w:val="0"/>
                      <w:divBdr>
                        <w:top w:val="none" w:sz="0" w:space="0" w:color="auto"/>
                        <w:left w:val="none" w:sz="0" w:space="0" w:color="auto"/>
                        <w:bottom w:val="none" w:sz="0" w:space="0" w:color="auto"/>
                        <w:right w:val="none" w:sz="0" w:space="0" w:color="auto"/>
                      </w:divBdr>
                      <w:divsChild>
                        <w:div w:id="15756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842509">
      <w:bodyDiv w:val="1"/>
      <w:marLeft w:val="0"/>
      <w:marRight w:val="0"/>
      <w:marTop w:val="0"/>
      <w:marBottom w:val="0"/>
      <w:divBdr>
        <w:top w:val="none" w:sz="0" w:space="0" w:color="auto"/>
        <w:left w:val="none" w:sz="0" w:space="0" w:color="auto"/>
        <w:bottom w:val="none" w:sz="0" w:space="0" w:color="auto"/>
        <w:right w:val="none" w:sz="0" w:space="0" w:color="auto"/>
      </w:divBdr>
      <w:divsChild>
        <w:div w:id="1794906749">
          <w:marLeft w:val="0"/>
          <w:marRight w:val="0"/>
          <w:marTop w:val="0"/>
          <w:marBottom w:val="180"/>
          <w:divBdr>
            <w:top w:val="none" w:sz="0" w:space="0" w:color="auto"/>
            <w:left w:val="none" w:sz="0" w:space="0" w:color="auto"/>
            <w:bottom w:val="none" w:sz="0" w:space="0" w:color="auto"/>
            <w:right w:val="none" w:sz="0" w:space="0" w:color="auto"/>
          </w:divBdr>
          <w:divsChild>
            <w:div w:id="1767727203">
              <w:marLeft w:val="0"/>
              <w:marRight w:val="0"/>
              <w:marTop w:val="0"/>
              <w:marBottom w:val="180"/>
              <w:divBdr>
                <w:top w:val="single" w:sz="12" w:space="6" w:color="CCCCCC"/>
                <w:left w:val="none" w:sz="0" w:space="0" w:color="auto"/>
                <w:bottom w:val="none" w:sz="0" w:space="0" w:color="auto"/>
                <w:right w:val="none" w:sz="0" w:space="0" w:color="auto"/>
              </w:divBdr>
            </w:div>
            <w:div w:id="720595462">
              <w:marLeft w:val="480"/>
              <w:marRight w:val="0"/>
              <w:marTop w:val="0"/>
              <w:marBottom w:val="180"/>
              <w:divBdr>
                <w:top w:val="none" w:sz="0" w:space="0" w:color="auto"/>
                <w:left w:val="none" w:sz="0" w:space="0" w:color="auto"/>
                <w:bottom w:val="none" w:sz="0" w:space="0" w:color="auto"/>
                <w:right w:val="none" w:sz="0" w:space="0" w:color="auto"/>
              </w:divBdr>
              <w:divsChild>
                <w:div w:id="1506440842">
                  <w:marLeft w:val="0"/>
                  <w:marRight w:val="0"/>
                  <w:marTop w:val="0"/>
                  <w:marBottom w:val="0"/>
                  <w:divBdr>
                    <w:top w:val="none" w:sz="0" w:space="0" w:color="auto"/>
                    <w:left w:val="none" w:sz="0" w:space="0" w:color="auto"/>
                    <w:bottom w:val="none" w:sz="0" w:space="0" w:color="auto"/>
                    <w:right w:val="none" w:sz="0" w:space="0" w:color="auto"/>
                  </w:divBdr>
                </w:div>
              </w:divsChild>
            </w:div>
            <w:div w:id="371928307">
              <w:marLeft w:val="480"/>
              <w:marRight w:val="0"/>
              <w:marTop w:val="0"/>
              <w:marBottom w:val="0"/>
              <w:divBdr>
                <w:top w:val="none" w:sz="0" w:space="0" w:color="auto"/>
                <w:left w:val="none" w:sz="0" w:space="0" w:color="auto"/>
                <w:bottom w:val="none" w:sz="0" w:space="0" w:color="auto"/>
                <w:right w:val="none" w:sz="0" w:space="0" w:color="auto"/>
              </w:divBdr>
              <w:divsChild>
                <w:div w:id="17319094">
                  <w:marLeft w:val="0"/>
                  <w:marRight w:val="0"/>
                  <w:marTop w:val="0"/>
                  <w:marBottom w:val="180"/>
                  <w:divBdr>
                    <w:top w:val="none" w:sz="0" w:space="0" w:color="auto"/>
                    <w:left w:val="none" w:sz="0" w:space="0" w:color="auto"/>
                    <w:bottom w:val="none" w:sz="0" w:space="0" w:color="auto"/>
                    <w:right w:val="none" w:sz="0" w:space="0" w:color="auto"/>
                  </w:divBdr>
                </w:div>
                <w:div w:id="40593873">
                  <w:marLeft w:val="0"/>
                  <w:marRight w:val="0"/>
                  <w:marTop w:val="0"/>
                  <w:marBottom w:val="180"/>
                  <w:divBdr>
                    <w:top w:val="single" w:sz="6" w:space="6" w:color="AAAAAA"/>
                    <w:left w:val="single" w:sz="6" w:space="6" w:color="AAAAAA"/>
                    <w:bottom w:val="single" w:sz="6" w:space="6" w:color="AAAAAA"/>
                    <w:right w:val="single" w:sz="6" w:space="6" w:color="AAAAAA"/>
                  </w:divBdr>
                  <w:divsChild>
                    <w:div w:id="1638488053">
                      <w:marLeft w:val="0"/>
                      <w:marRight w:val="0"/>
                      <w:marTop w:val="0"/>
                      <w:marBottom w:val="0"/>
                      <w:divBdr>
                        <w:top w:val="none" w:sz="0" w:space="0" w:color="auto"/>
                        <w:left w:val="none" w:sz="0" w:space="0" w:color="auto"/>
                        <w:bottom w:val="none" w:sz="0" w:space="0" w:color="auto"/>
                        <w:right w:val="none" w:sz="0" w:space="0" w:color="auto"/>
                      </w:divBdr>
                      <w:divsChild>
                        <w:div w:id="213085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304621">
          <w:marLeft w:val="0"/>
          <w:marRight w:val="0"/>
          <w:marTop w:val="0"/>
          <w:marBottom w:val="180"/>
          <w:divBdr>
            <w:top w:val="none" w:sz="0" w:space="0" w:color="auto"/>
            <w:left w:val="none" w:sz="0" w:space="0" w:color="auto"/>
            <w:bottom w:val="none" w:sz="0" w:space="0" w:color="auto"/>
            <w:right w:val="none" w:sz="0" w:space="0" w:color="auto"/>
          </w:divBdr>
          <w:divsChild>
            <w:div w:id="1104034271">
              <w:marLeft w:val="0"/>
              <w:marRight w:val="0"/>
              <w:marTop w:val="0"/>
              <w:marBottom w:val="180"/>
              <w:divBdr>
                <w:top w:val="single" w:sz="12" w:space="6" w:color="CCCCCC"/>
                <w:left w:val="none" w:sz="0" w:space="0" w:color="auto"/>
                <w:bottom w:val="none" w:sz="0" w:space="0" w:color="auto"/>
                <w:right w:val="none" w:sz="0" w:space="0" w:color="auto"/>
              </w:divBdr>
            </w:div>
            <w:div w:id="258948065">
              <w:marLeft w:val="480"/>
              <w:marRight w:val="0"/>
              <w:marTop w:val="0"/>
              <w:marBottom w:val="180"/>
              <w:divBdr>
                <w:top w:val="none" w:sz="0" w:space="0" w:color="auto"/>
                <w:left w:val="none" w:sz="0" w:space="0" w:color="auto"/>
                <w:bottom w:val="none" w:sz="0" w:space="0" w:color="auto"/>
                <w:right w:val="none" w:sz="0" w:space="0" w:color="auto"/>
              </w:divBdr>
              <w:divsChild>
                <w:div w:id="916791288">
                  <w:marLeft w:val="0"/>
                  <w:marRight w:val="0"/>
                  <w:marTop w:val="0"/>
                  <w:marBottom w:val="0"/>
                  <w:divBdr>
                    <w:top w:val="none" w:sz="0" w:space="0" w:color="auto"/>
                    <w:left w:val="none" w:sz="0" w:space="0" w:color="auto"/>
                    <w:bottom w:val="none" w:sz="0" w:space="0" w:color="auto"/>
                    <w:right w:val="none" w:sz="0" w:space="0" w:color="auto"/>
                  </w:divBdr>
                </w:div>
              </w:divsChild>
            </w:div>
            <w:div w:id="1177841694">
              <w:marLeft w:val="480"/>
              <w:marRight w:val="0"/>
              <w:marTop w:val="0"/>
              <w:marBottom w:val="0"/>
              <w:divBdr>
                <w:top w:val="none" w:sz="0" w:space="0" w:color="auto"/>
                <w:left w:val="none" w:sz="0" w:space="0" w:color="auto"/>
                <w:bottom w:val="none" w:sz="0" w:space="0" w:color="auto"/>
                <w:right w:val="none" w:sz="0" w:space="0" w:color="auto"/>
              </w:divBdr>
              <w:divsChild>
                <w:div w:id="870803581">
                  <w:marLeft w:val="0"/>
                  <w:marRight w:val="0"/>
                  <w:marTop w:val="0"/>
                  <w:marBottom w:val="180"/>
                  <w:divBdr>
                    <w:top w:val="none" w:sz="0" w:space="0" w:color="auto"/>
                    <w:left w:val="none" w:sz="0" w:space="0" w:color="auto"/>
                    <w:bottom w:val="none" w:sz="0" w:space="0" w:color="auto"/>
                    <w:right w:val="none" w:sz="0" w:space="0" w:color="auto"/>
                  </w:divBdr>
                </w:div>
                <w:div w:id="398094506">
                  <w:marLeft w:val="0"/>
                  <w:marRight w:val="0"/>
                  <w:marTop w:val="0"/>
                  <w:marBottom w:val="180"/>
                  <w:divBdr>
                    <w:top w:val="single" w:sz="6" w:space="6" w:color="AAAAAA"/>
                    <w:left w:val="single" w:sz="6" w:space="6" w:color="AAAAAA"/>
                    <w:bottom w:val="single" w:sz="6" w:space="6" w:color="AAAAAA"/>
                    <w:right w:val="single" w:sz="6" w:space="6" w:color="AAAAAA"/>
                  </w:divBdr>
                  <w:divsChild>
                    <w:div w:id="441846862">
                      <w:marLeft w:val="0"/>
                      <w:marRight w:val="0"/>
                      <w:marTop w:val="0"/>
                      <w:marBottom w:val="0"/>
                      <w:divBdr>
                        <w:top w:val="none" w:sz="0" w:space="0" w:color="auto"/>
                        <w:left w:val="none" w:sz="0" w:space="0" w:color="auto"/>
                        <w:bottom w:val="none" w:sz="0" w:space="0" w:color="auto"/>
                        <w:right w:val="none" w:sz="0" w:space="0" w:color="auto"/>
                      </w:divBdr>
                      <w:divsChild>
                        <w:div w:id="957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28115">
          <w:marLeft w:val="0"/>
          <w:marRight w:val="0"/>
          <w:marTop w:val="0"/>
          <w:marBottom w:val="180"/>
          <w:divBdr>
            <w:top w:val="none" w:sz="0" w:space="0" w:color="auto"/>
            <w:left w:val="none" w:sz="0" w:space="0" w:color="auto"/>
            <w:bottom w:val="none" w:sz="0" w:space="0" w:color="auto"/>
            <w:right w:val="none" w:sz="0" w:space="0" w:color="auto"/>
          </w:divBdr>
          <w:divsChild>
            <w:div w:id="1428387914">
              <w:marLeft w:val="0"/>
              <w:marRight w:val="0"/>
              <w:marTop w:val="0"/>
              <w:marBottom w:val="180"/>
              <w:divBdr>
                <w:top w:val="single" w:sz="12" w:space="6" w:color="CCCCCC"/>
                <w:left w:val="none" w:sz="0" w:space="0" w:color="auto"/>
                <w:bottom w:val="none" w:sz="0" w:space="0" w:color="auto"/>
                <w:right w:val="none" w:sz="0" w:space="0" w:color="auto"/>
              </w:divBdr>
            </w:div>
            <w:div w:id="686833989">
              <w:marLeft w:val="480"/>
              <w:marRight w:val="0"/>
              <w:marTop w:val="0"/>
              <w:marBottom w:val="180"/>
              <w:divBdr>
                <w:top w:val="none" w:sz="0" w:space="0" w:color="auto"/>
                <w:left w:val="none" w:sz="0" w:space="0" w:color="auto"/>
                <w:bottom w:val="none" w:sz="0" w:space="0" w:color="auto"/>
                <w:right w:val="none" w:sz="0" w:space="0" w:color="auto"/>
              </w:divBdr>
              <w:divsChild>
                <w:div w:id="1734887023">
                  <w:marLeft w:val="0"/>
                  <w:marRight w:val="0"/>
                  <w:marTop w:val="0"/>
                  <w:marBottom w:val="0"/>
                  <w:divBdr>
                    <w:top w:val="none" w:sz="0" w:space="0" w:color="auto"/>
                    <w:left w:val="none" w:sz="0" w:space="0" w:color="auto"/>
                    <w:bottom w:val="none" w:sz="0" w:space="0" w:color="auto"/>
                    <w:right w:val="none" w:sz="0" w:space="0" w:color="auto"/>
                  </w:divBdr>
                </w:div>
              </w:divsChild>
            </w:div>
            <w:div w:id="429664332">
              <w:marLeft w:val="480"/>
              <w:marRight w:val="0"/>
              <w:marTop w:val="0"/>
              <w:marBottom w:val="0"/>
              <w:divBdr>
                <w:top w:val="none" w:sz="0" w:space="0" w:color="auto"/>
                <w:left w:val="none" w:sz="0" w:space="0" w:color="auto"/>
                <w:bottom w:val="none" w:sz="0" w:space="0" w:color="auto"/>
                <w:right w:val="none" w:sz="0" w:space="0" w:color="auto"/>
              </w:divBdr>
              <w:divsChild>
                <w:div w:id="577247297">
                  <w:marLeft w:val="0"/>
                  <w:marRight w:val="0"/>
                  <w:marTop w:val="0"/>
                  <w:marBottom w:val="180"/>
                  <w:divBdr>
                    <w:top w:val="none" w:sz="0" w:space="0" w:color="auto"/>
                    <w:left w:val="none" w:sz="0" w:space="0" w:color="auto"/>
                    <w:bottom w:val="none" w:sz="0" w:space="0" w:color="auto"/>
                    <w:right w:val="none" w:sz="0" w:space="0" w:color="auto"/>
                  </w:divBdr>
                </w:div>
                <w:div w:id="1553231934">
                  <w:marLeft w:val="0"/>
                  <w:marRight w:val="0"/>
                  <w:marTop w:val="0"/>
                  <w:marBottom w:val="180"/>
                  <w:divBdr>
                    <w:top w:val="single" w:sz="6" w:space="6" w:color="AAAAAA"/>
                    <w:left w:val="single" w:sz="6" w:space="6" w:color="AAAAAA"/>
                    <w:bottom w:val="single" w:sz="6" w:space="6" w:color="AAAAAA"/>
                    <w:right w:val="single" w:sz="6" w:space="6" w:color="AAAAAA"/>
                  </w:divBdr>
                  <w:divsChild>
                    <w:div w:id="605501786">
                      <w:marLeft w:val="0"/>
                      <w:marRight w:val="0"/>
                      <w:marTop w:val="0"/>
                      <w:marBottom w:val="0"/>
                      <w:divBdr>
                        <w:top w:val="none" w:sz="0" w:space="0" w:color="auto"/>
                        <w:left w:val="none" w:sz="0" w:space="0" w:color="auto"/>
                        <w:bottom w:val="none" w:sz="0" w:space="0" w:color="auto"/>
                        <w:right w:val="none" w:sz="0" w:space="0" w:color="auto"/>
                      </w:divBdr>
                      <w:divsChild>
                        <w:div w:id="67561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960848">
          <w:marLeft w:val="0"/>
          <w:marRight w:val="0"/>
          <w:marTop w:val="0"/>
          <w:marBottom w:val="180"/>
          <w:divBdr>
            <w:top w:val="none" w:sz="0" w:space="0" w:color="auto"/>
            <w:left w:val="none" w:sz="0" w:space="0" w:color="auto"/>
            <w:bottom w:val="none" w:sz="0" w:space="0" w:color="auto"/>
            <w:right w:val="none" w:sz="0" w:space="0" w:color="auto"/>
          </w:divBdr>
          <w:divsChild>
            <w:div w:id="659845978">
              <w:marLeft w:val="0"/>
              <w:marRight w:val="0"/>
              <w:marTop w:val="0"/>
              <w:marBottom w:val="180"/>
              <w:divBdr>
                <w:top w:val="single" w:sz="12" w:space="6" w:color="CCCCCC"/>
                <w:left w:val="none" w:sz="0" w:space="0" w:color="auto"/>
                <w:bottom w:val="none" w:sz="0" w:space="0" w:color="auto"/>
                <w:right w:val="none" w:sz="0" w:space="0" w:color="auto"/>
              </w:divBdr>
            </w:div>
            <w:div w:id="899175146">
              <w:marLeft w:val="480"/>
              <w:marRight w:val="0"/>
              <w:marTop w:val="0"/>
              <w:marBottom w:val="180"/>
              <w:divBdr>
                <w:top w:val="none" w:sz="0" w:space="0" w:color="auto"/>
                <w:left w:val="none" w:sz="0" w:space="0" w:color="auto"/>
                <w:bottom w:val="none" w:sz="0" w:space="0" w:color="auto"/>
                <w:right w:val="none" w:sz="0" w:space="0" w:color="auto"/>
              </w:divBdr>
              <w:divsChild>
                <w:div w:id="1641619386">
                  <w:marLeft w:val="0"/>
                  <w:marRight w:val="0"/>
                  <w:marTop w:val="0"/>
                  <w:marBottom w:val="0"/>
                  <w:divBdr>
                    <w:top w:val="none" w:sz="0" w:space="0" w:color="auto"/>
                    <w:left w:val="none" w:sz="0" w:space="0" w:color="auto"/>
                    <w:bottom w:val="none" w:sz="0" w:space="0" w:color="auto"/>
                    <w:right w:val="none" w:sz="0" w:space="0" w:color="auto"/>
                  </w:divBdr>
                </w:div>
              </w:divsChild>
            </w:div>
            <w:div w:id="544759551">
              <w:marLeft w:val="480"/>
              <w:marRight w:val="0"/>
              <w:marTop w:val="0"/>
              <w:marBottom w:val="0"/>
              <w:divBdr>
                <w:top w:val="none" w:sz="0" w:space="0" w:color="auto"/>
                <w:left w:val="none" w:sz="0" w:space="0" w:color="auto"/>
                <w:bottom w:val="none" w:sz="0" w:space="0" w:color="auto"/>
                <w:right w:val="none" w:sz="0" w:space="0" w:color="auto"/>
              </w:divBdr>
              <w:divsChild>
                <w:div w:id="164370663">
                  <w:marLeft w:val="0"/>
                  <w:marRight w:val="0"/>
                  <w:marTop w:val="0"/>
                  <w:marBottom w:val="180"/>
                  <w:divBdr>
                    <w:top w:val="none" w:sz="0" w:space="0" w:color="auto"/>
                    <w:left w:val="none" w:sz="0" w:space="0" w:color="auto"/>
                    <w:bottom w:val="none" w:sz="0" w:space="0" w:color="auto"/>
                    <w:right w:val="none" w:sz="0" w:space="0" w:color="auto"/>
                  </w:divBdr>
                </w:div>
                <w:div w:id="463885128">
                  <w:marLeft w:val="0"/>
                  <w:marRight w:val="0"/>
                  <w:marTop w:val="0"/>
                  <w:marBottom w:val="180"/>
                  <w:divBdr>
                    <w:top w:val="single" w:sz="6" w:space="6" w:color="AAAAAA"/>
                    <w:left w:val="single" w:sz="6" w:space="6" w:color="AAAAAA"/>
                    <w:bottom w:val="single" w:sz="6" w:space="6" w:color="AAAAAA"/>
                    <w:right w:val="single" w:sz="6" w:space="6" w:color="AAAAAA"/>
                  </w:divBdr>
                  <w:divsChild>
                    <w:div w:id="1644962178">
                      <w:marLeft w:val="0"/>
                      <w:marRight w:val="0"/>
                      <w:marTop w:val="0"/>
                      <w:marBottom w:val="0"/>
                      <w:divBdr>
                        <w:top w:val="none" w:sz="0" w:space="0" w:color="auto"/>
                        <w:left w:val="none" w:sz="0" w:space="0" w:color="auto"/>
                        <w:bottom w:val="none" w:sz="0" w:space="0" w:color="auto"/>
                        <w:right w:val="none" w:sz="0" w:space="0" w:color="auto"/>
                      </w:divBdr>
                      <w:divsChild>
                        <w:div w:id="7813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265703">
      <w:bodyDiv w:val="1"/>
      <w:marLeft w:val="0"/>
      <w:marRight w:val="0"/>
      <w:marTop w:val="0"/>
      <w:marBottom w:val="0"/>
      <w:divBdr>
        <w:top w:val="none" w:sz="0" w:space="0" w:color="auto"/>
        <w:left w:val="none" w:sz="0" w:space="0" w:color="auto"/>
        <w:bottom w:val="none" w:sz="0" w:space="0" w:color="auto"/>
        <w:right w:val="none" w:sz="0" w:space="0" w:color="auto"/>
      </w:divBdr>
      <w:divsChild>
        <w:div w:id="1970286044">
          <w:marLeft w:val="0"/>
          <w:marRight w:val="0"/>
          <w:marTop w:val="0"/>
          <w:marBottom w:val="180"/>
          <w:divBdr>
            <w:top w:val="single" w:sz="18" w:space="6" w:color="666666"/>
            <w:left w:val="none" w:sz="0" w:space="0" w:color="auto"/>
            <w:bottom w:val="none" w:sz="0" w:space="0" w:color="auto"/>
            <w:right w:val="none" w:sz="0" w:space="0" w:color="auto"/>
          </w:divBdr>
          <w:divsChild>
            <w:div w:id="1361584944">
              <w:marLeft w:val="0"/>
              <w:marRight w:val="0"/>
              <w:marTop w:val="0"/>
              <w:marBottom w:val="0"/>
              <w:divBdr>
                <w:top w:val="none" w:sz="0" w:space="0" w:color="auto"/>
                <w:left w:val="none" w:sz="0" w:space="0" w:color="auto"/>
                <w:bottom w:val="none" w:sz="0" w:space="0" w:color="auto"/>
                <w:right w:val="none" w:sz="0" w:space="0" w:color="auto"/>
              </w:divBdr>
            </w:div>
          </w:divsChild>
        </w:div>
        <w:div w:id="887912404">
          <w:marLeft w:val="0"/>
          <w:marRight w:val="0"/>
          <w:marTop w:val="0"/>
          <w:marBottom w:val="180"/>
          <w:divBdr>
            <w:top w:val="none" w:sz="0" w:space="0" w:color="auto"/>
            <w:left w:val="none" w:sz="0" w:space="0" w:color="auto"/>
            <w:bottom w:val="none" w:sz="0" w:space="0" w:color="auto"/>
            <w:right w:val="none" w:sz="0" w:space="0" w:color="auto"/>
          </w:divBdr>
          <w:divsChild>
            <w:div w:id="1869756194">
              <w:marLeft w:val="0"/>
              <w:marRight w:val="0"/>
              <w:marTop w:val="0"/>
              <w:marBottom w:val="0"/>
              <w:divBdr>
                <w:top w:val="none" w:sz="0" w:space="0" w:color="auto"/>
                <w:left w:val="none" w:sz="0" w:space="0" w:color="auto"/>
                <w:bottom w:val="none" w:sz="0" w:space="0" w:color="auto"/>
                <w:right w:val="none" w:sz="0" w:space="0" w:color="auto"/>
              </w:divBdr>
              <w:divsChild>
                <w:div w:id="179741094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790540468">
          <w:marLeft w:val="0"/>
          <w:marRight w:val="0"/>
          <w:marTop w:val="480"/>
          <w:marBottom w:val="0"/>
          <w:divBdr>
            <w:top w:val="none" w:sz="0" w:space="0" w:color="auto"/>
            <w:left w:val="none" w:sz="0" w:space="0" w:color="auto"/>
            <w:bottom w:val="none" w:sz="0" w:space="0" w:color="auto"/>
            <w:right w:val="none" w:sz="0" w:space="0" w:color="auto"/>
          </w:divBdr>
          <w:divsChild>
            <w:div w:id="559024698">
              <w:marLeft w:val="0"/>
              <w:marRight w:val="0"/>
              <w:marTop w:val="0"/>
              <w:marBottom w:val="180"/>
              <w:divBdr>
                <w:top w:val="none" w:sz="0" w:space="0" w:color="auto"/>
                <w:left w:val="none" w:sz="0" w:space="0" w:color="auto"/>
                <w:bottom w:val="none" w:sz="0" w:space="0" w:color="auto"/>
                <w:right w:val="none" w:sz="0" w:space="0" w:color="auto"/>
              </w:divBdr>
              <w:divsChild>
                <w:div w:id="910967038">
                  <w:marLeft w:val="0"/>
                  <w:marRight w:val="0"/>
                  <w:marTop w:val="0"/>
                  <w:marBottom w:val="180"/>
                  <w:divBdr>
                    <w:top w:val="single" w:sz="12" w:space="6" w:color="CCCCCC"/>
                    <w:left w:val="none" w:sz="0" w:space="0" w:color="auto"/>
                    <w:bottom w:val="none" w:sz="0" w:space="0" w:color="auto"/>
                    <w:right w:val="none" w:sz="0" w:space="0" w:color="auto"/>
                  </w:divBdr>
                </w:div>
                <w:div w:id="1681590189">
                  <w:marLeft w:val="480"/>
                  <w:marRight w:val="0"/>
                  <w:marTop w:val="0"/>
                  <w:marBottom w:val="180"/>
                  <w:divBdr>
                    <w:top w:val="none" w:sz="0" w:space="0" w:color="auto"/>
                    <w:left w:val="none" w:sz="0" w:space="0" w:color="auto"/>
                    <w:bottom w:val="none" w:sz="0" w:space="0" w:color="auto"/>
                    <w:right w:val="none" w:sz="0" w:space="0" w:color="auto"/>
                  </w:divBdr>
                </w:div>
                <w:div w:id="1636638890">
                  <w:marLeft w:val="480"/>
                  <w:marRight w:val="0"/>
                  <w:marTop w:val="0"/>
                  <w:marBottom w:val="180"/>
                  <w:divBdr>
                    <w:top w:val="none" w:sz="0" w:space="0" w:color="auto"/>
                    <w:left w:val="none" w:sz="0" w:space="0" w:color="auto"/>
                    <w:bottom w:val="none" w:sz="0" w:space="0" w:color="auto"/>
                    <w:right w:val="none" w:sz="0" w:space="0" w:color="auto"/>
                  </w:divBdr>
                  <w:divsChild>
                    <w:div w:id="29283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2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1711</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Charissa De Bekker</dc:creator>
  <cp:keywords/>
  <dc:description/>
  <cp:lastModifiedBy>Michele Yeargain</cp:lastModifiedBy>
  <cp:revision>4</cp:revision>
  <dcterms:created xsi:type="dcterms:W3CDTF">2020-01-13T12:09:00Z</dcterms:created>
  <dcterms:modified xsi:type="dcterms:W3CDTF">2020-02-04T18:46:00Z</dcterms:modified>
</cp:coreProperties>
</file>